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4BC" w:rsidRDefault="00F6012A">
      <w:pPr>
        <w:spacing w:after="0" w:line="259" w:lineRule="auto"/>
        <w:ind w:left="141" w:firstLine="0"/>
        <w:jc w:val="center"/>
      </w:pPr>
      <w:r>
        <w:rPr>
          <w:b/>
          <w:sz w:val="32"/>
        </w:rPr>
        <w:t xml:space="preserve"> </w:t>
      </w:r>
    </w:p>
    <w:p w:rsidR="00FF04BC" w:rsidRPr="00B63AAF" w:rsidRDefault="00F6012A">
      <w:pPr>
        <w:spacing w:after="222" w:line="259" w:lineRule="auto"/>
        <w:ind w:left="3885" w:firstLine="0"/>
      </w:pPr>
      <w:r w:rsidRPr="00B63AAF">
        <w:rPr>
          <w:noProof/>
        </w:rPr>
        <w:drawing>
          <wp:inline distT="0" distB="0" distL="0" distR="0">
            <wp:extent cx="2197100" cy="119062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
                    <a:stretch>
                      <a:fillRect/>
                    </a:stretch>
                  </pic:blipFill>
                  <pic:spPr>
                    <a:xfrm>
                      <a:off x="0" y="0"/>
                      <a:ext cx="2197100" cy="1190625"/>
                    </a:xfrm>
                    <a:prstGeom prst="rect">
                      <a:avLst/>
                    </a:prstGeom>
                  </pic:spPr>
                </pic:pic>
              </a:graphicData>
            </a:graphic>
          </wp:inline>
        </w:drawing>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tabs>
          <w:tab w:val="center" w:pos="5095"/>
        </w:tabs>
        <w:spacing w:after="89" w:line="259" w:lineRule="auto"/>
        <w:ind w:left="-15" w:firstLine="0"/>
      </w:pPr>
      <w:r w:rsidRPr="00B63AAF">
        <w:rPr>
          <w:b/>
          <w:sz w:val="32"/>
        </w:rPr>
        <w:t xml:space="preserve"> </w:t>
      </w:r>
      <w:r w:rsidRPr="00B63AAF">
        <w:rPr>
          <w:b/>
          <w:sz w:val="32"/>
        </w:rPr>
        <w:tab/>
      </w:r>
      <w:r w:rsidRPr="00B63AAF">
        <w:rPr>
          <w:sz w:val="44"/>
        </w:rPr>
        <w:t xml:space="preserve">Special Educational Needs </w:t>
      </w:r>
    </w:p>
    <w:p w:rsidR="00FF04BC" w:rsidRPr="00B63AAF" w:rsidRDefault="00F6012A">
      <w:pPr>
        <w:tabs>
          <w:tab w:val="center" w:pos="5098"/>
        </w:tabs>
        <w:spacing w:after="0" w:line="259" w:lineRule="auto"/>
        <w:ind w:left="-15" w:firstLine="0"/>
      </w:pPr>
      <w:r w:rsidRPr="00B63AAF">
        <w:rPr>
          <w:b/>
          <w:sz w:val="32"/>
        </w:rPr>
        <w:t xml:space="preserve"> </w:t>
      </w:r>
      <w:r w:rsidRPr="00B63AAF">
        <w:rPr>
          <w:b/>
          <w:sz w:val="32"/>
        </w:rPr>
        <w:tab/>
      </w:r>
      <w:r w:rsidRPr="00B63AAF">
        <w:rPr>
          <w:sz w:val="44"/>
        </w:rPr>
        <w:t>Information Report</w:t>
      </w:r>
      <w:r w:rsidRPr="00B63AAF">
        <w:rPr>
          <w:sz w:val="64"/>
        </w:rPr>
        <w:t xml:space="preserve">  </w:t>
      </w:r>
    </w:p>
    <w:p w:rsidR="00FF04BC" w:rsidRPr="00B63AAF" w:rsidRDefault="00F6012A">
      <w:pPr>
        <w:tabs>
          <w:tab w:val="center" w:pos="5097"/>
        </w:tabs>
        <w:spacing w:after="12" w:line="249" w:lineRule="auto"/>
        <w:ind w:left="-15" w:firstLine="0"/>
      </w:pPr>
      <w:r w:rsidRPr="00B63AAF">
        <w:rPr>
          <w:b/>
          <w:sz w:val="32"/>
        </w:rPr>
        <w:t xml:space="preserve"> </w:t>
      </w:r>
      <w:r w:rsidRPr="00B63AAF">
        <w:rPr>
          <w:b/>
          <w:sz w:val="32"/>
        </w:rPr>
        <w:tab/>
      </w:r>
      <w:r w:rsidR="00996826">
        <w:rPr>
          <w:sz w:val="28"/>
        </w:rPr>
        <w:t>September</w:t>
      </w:r>
      <w:r w:rsidR="00FF5872" w:rsidRPr="00B63AAF">
        <w:rPr>
          <w:sz w:val="28"/>
        </w:rPr>
        <w:t xml:space="preserve"> 202</w:t>
      </w:r>
      <w:r w:rsidR="00496FE0">
        <w:rPr>
          <w:sz w:val="28"/>
        </w:rPr>
        <w:t>4</w:t>
      </w:r>
      <w:r w:rsidRPr="00B63AAF">
        <w:rPr>
          <w:sz w:val="28"/>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rPr>
          <w:b/>
          <w:sz w:val="32"/>
        </w:rPr>
      </w:pPr>
      <w:r w:rsidRPr="00B63AAF">
        <w:rPr>
          <w:b/>
          <w:sz w:val="32"/>
        </w:rPr>
        <w:t xml:space="preserve"> </w:t>
      </w:r>
    </w:p>
    <w:p w:rsidR="00FF5872" w:rsidRPr="00B63AAF" w:rsidRDefault="00FF5872">
      <w:pPr>
        <w:spacing w:after="0" w:line="259" w:lineRule="auto"/>
        <w:ind w:left="0" w:firstLine="0"/>
      </w:pPr>
    </w:p>
    <w:p w:rsidR="00FF5872" w:rsidRPr="00B63AAF" w:rsidRDefault="00FF5872">
      <w:pPr>
        <w:spacing w:after="0" w:line="259" w:lineRule="auto"/>
        <w:ind w:left="0" w:firstLine="0"/>
      </w:pPr>
    </w:p>
    <w:p w:rsidR="00FF5872" w:rsidRPr="00B63AAF" w:rsidRDefault="00FF5872">
      <w:pPr>
        <w:spacing w:after="0" w:line="259" w:lineRule="auto"/>
        <w:ind w:left="0" w:firstLine="0"/>
      </w:pPr>
    </w:p>
    <w:p w:rsidR="00FF5872" w:rsidRPr="00B63AAF" w:rsidRDefault="00FF5872">
      <w:pPr>
        <w:spacing w:after="0" w:line="259" w:lineRule="auto"/>
        <w:ind w:left="0" w:firstLine="0"/>
      </w:pP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28"/>
        </w:rPr>
        <w:lastRenderedPageBreak/>
        <w:t xml:space="preserve">A message to parents/ carers from the </w:t>
      </w:r>
      <w:r w:rsidR="00FF5872" w:rsidRPr="00B63AAF">
        <w:rPr>
          <w:b/>
          <w:sz w:val="28"/>
        </w:rPr>
        <w:t>Inclusion Team</w:t>
      </w:r>
      <w:r w:rsidRPr="00B63AAF">
        <w:rPr>
          <w:b/>
          <w:sz w:val="28"/>
        </w:rPr>
        <w:t xml:space="preserve"> </w:t>
      </w:r>
    </w:p>
    <w:p w:rsidR="00FF04BC" w:rsidRPr="00B63AAF" w:rsidRDefault="00F6012A">
      <w:pPr>
        <w:spacing w:after="0" w:line="259" w:lineRule="auto"/>
        <w:ind w:left="0" w:firstLine="0"/>
      </w:pPr>
      <w:r w:rsidRPr="00B63AAF">
        <w:rPr>
          <w:b/>
          <w:sz w:val="28"/>
        </w:rPr>
        <w:t xml:space="preserve"> </w:t>
      </w:r>
    </w:p>
    <w:p w:rsidR="00FF04BC" w:rsidRPr="00B63AAF" w:rsidRDefault="00F6012A">
      <w:pPr>
        <w:spacing w:after="12" w:line="249" w:lineRule="auto"/>
        <w:ind w:left="-5"/>
      </w:pPr>
      <w:r w:rsidRPr="00B63AAF">
        <w:rPr>
          <w:sz w:val="28"/>
        </w:rPr>
        <w:t>Welcome to Causeway Green Primary School’s SEND information report. At Causeway Green</w:t>
      </w:r>
      <w:r w:rsidR="00012A9E">
        <w:rPr>
          <w:sz w:val="28"/>
        </w:rPr>
        <w:t>,</w:t>
      </w:r>
      <w:r w:rsidRPr="00B63AAF">
        <w:rPr>
          <w:sz w:val="28"/>
        </w:rPr>
        <w:t xml:space="preserve"> we are committed to providing an inclusive environment where all children have the opportunity to fulfil their potential. We are committed to foster the development of life-long skills such as; confidence, independence and social skills alongside academic achievement.   </w:t>
      </w:r>
    </w:p>
    <w:p w:rsidR="00FF04BC" w:rsidRPr="00B63AAF" w:rsidRDefault="00F6012A">
      <w:pPr>
        <w:spacing w:after="0" w:line="259" w:lineRule="auto"/>
        <w:ind w:left="0" w:firstLine="0"/>
      </w:pPr>
      <w:r w:rsidRPr="00B63AAF">
        <w:rPr>
          <w:sz w:val="28"/>
        </w:rPr>
        <w:t xml:space="preserve"> </w:t>
      </w:r>
    </w:p>
    <w:p w:rsidR="00FF04BC" w:rsidRPr="00B63AAF" w:rsidRDefault="00F6012A">
      <w:pPr>
        <w:spacing w:after="12" w:line="249" w:lineRule="auto"/>
        <w:ind w:left="-5"/>
      </w:pPr>
      <w:r w:rsidRPr="00B63AAF">
        <w:rPr>
          <w:sz w:val="28"/>
        </w:rPr>
        <w:t xml:space="preserve">This report will give you information on how our school and Sandwell LA can support you as parents and carers; also how we can support your child.  The report will be split into sections based around frequently asked questions. Please see the content page below to help find the specific information you require.   </w:t>
      </w:r>
    </w:p>
    <w:p w:rsidR="00FF04BC" w:rsidRPr="00B63AAF" w:rsidRDefault="00F6012A">
      <w:pPr>
        <w:spacing w:after="0" w:line="259" w:lineRule="auto"/>
        <w:ind w:left="0" w:firstLine="0"/>
      </w:pPr>
      <w:r w:rsidRPr="00B63AAF">
        <w:rPr>
          <w:sz w:val="28"/>
        </w:rPr>
        <w:t xml:space="preserve"> </w:t>
      </w:r>
    </w:p>
    <w:p w:rsidR="00FF04BC" w:rsidRPr="00B63AAF" w:rsidRDefault="00F6012A">
      <w:pPr>
        <w:spacing w:after="12" w:line="249" w:lineRule="auto"/>
        <w:ind w:left="-5"/>
      </w:pPr>
      <w:r w:rsidRPr="00B63AAF">
        <w:rPr>
          <w:sz w:val="28"/>
        </w:rPr>
        <w:t xml:space="preserve">We look forward to working with you.  </w:t>
      </w:r>
    </w:p>
    <w:p w:rsidR="00FF04BC" w:rsidRPr="00B63AAF" w:rsidRDefault="00F6012A">
      <w:pPr>
        <w:spacing w:after="0" w:line="259" w:lineRule="auto"/>
        <w:ind w:left="0" w:firstLine="0"/>
      </w:pPr>
      <w:r w:rsidRPr="00B63AAF">
        <w:rPr>
          <w:sz w:val="28"/>
        </w:rPr>
        <w:t xml:space="preserve"> </w:t>
      </w:r>
    </w:p>
    <w:p w:rsidR="00FF04BC" w:rsidRPr="00B63AAF" w:rsidRDefault="00F6012A">
      <w:pPr>
        <w:spacing w:after="12" w:line="249" w:lineRule="auto"/>
        <w:ind w:left="-5"/>
      </w:pPr>
      <w:r w:rsidRPr="00B63AAF">
        <w:rPr>
          <w:sz w:val="28"/>
        </w:rPr>
        <w:t xml:space="preserve">Kind Regards,  </w:t>
      </w:r>
    </w:p>
    <w:p w:rsidR="00FF04BC" w:rsidRPr="00B63AAF" w:rsidRDefault="00F6012A">
      <w:pPr>
        <w:spacing w:after="0" w:line="259" w:lineRule="auto"/>
        <w:ind w:left="0" w:firstLine="0"/>
      </w:pPr>
      <w:r w:rsidRPr="00B63AAF">
        <w:rPr>
          <w:sz w:val="28"/>
        </w:rPr>
        <w:t xml:space="preserve"> </w:t>
      </w:r>
    </w:p>
    <w:p w:rsidR="00FF04BC" w:rsidRPr="00B63AAF" w:rsidRDefault="00996826">
      <w:pPr>
        <w:spacing w:after="12" w:line="249" w:lineRule="auto"/>
        <w:ind w:left="-5"/>
      </w:pPr>
      <w:r>
        <w:rPr>
          <w:sz w:val="28"/>
        </w:rPr>
        <w:t>M</w:t>
      </w:r>
      <w:r w:rsidR="00E75782">
        <w:rPr>
          <w:sz w:val="28"/>
        </w:rPr>
        <w:t>rs</w:t>
      </w:r>
      <w:r>
        <w:rPr>
          <w:sz w:val="28"/>
        </w:rPr>
        <w:t xml:space="preserve"> H </w:t>
      </w:r>
      <w:r w:rsidR="00E75782">
        <w:rPr>
          <w:sz w:val="28"/>
        </w:rPr>
        <w:t>Meredith</w:t>
      </w:r>
      <w:bookmarkStart w:id="0" w:name="_GoBack"/>
      <w:bookmarkEnd w:id="0"/>
      <w:r w:rsidR="00F6012A" w:rsidRPr="00B63AAF">
        <w:rPr>
          <w:sz w:val="28"/>
        </w:rPr>
        <w:t xml:space="preserve"> - SENDCO  </w:t>
      </w:r>
    </w:p>
    <w:p w:rsidR="00FF04BC" w:rsidRPr="00B63AAF" w:rsidRDefault="00F6012A">
      <w:pPr>
        <w:spacing w:after="0" w:line="259" w:lineRule="auto"/>
        <w:ind w:left="0" w:firstLine="0"/>
      </w:pPr>
      <w:r w:rsidRPr="00B63AAF">
        <w:rPr>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141" w:firstLine="0"/>
        <w:jc w:val="center"/>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0" w:firstLine="0"/>
      </w:pPr>
      <w:r w:rsidRPr="00B63AAF">
        <w:rPr>
          <w:b/>
          <w:sz w:val="32"/>
        </w:rPr>
        <w:t xml:space="preserve"> </w:t>
      </w:r>
    </w:p>
    <w:p w:rsidR="00FF04BC" w:rsidRPr="00B63AAF" w:rsidRDefault="00F6012A">
      <w:pPr>
        <w:spacing w:after="0" w:line="259" w:lineRule="auto"/>
        <w:ind w:left="106" w:firstLine="0"/>
        <w:jc w:val="center"/>
      </w:pPr>
      <w:r w:rsidRPr="00B63AAF">
        <w:rPr>
          <w:b/>
        </w:rPr>
        <w:t xml:space="preserve"> </w:t>
      </w:r>
    </w:p>
    <w:p w:rsidR="00FF04BC" w:rsidRPr="00B63AAF" w:rsidRDefault="00F6012A">
      <w:pPr>
        <w:spacing w:after="0" w:line="259" w:lineRule="auto"/>
        <w:ind w:left="106" w:firstLine="0"/>
        <w:jc w:val="center"/>
      </w:pPr>
      <w:r w:rsidRPr="00B63AAF">
        <w:rPr>
          <w:b/>
        </w:rPr>
        <w:t xml:space="preserve"> </w:t>
      </w:r>
    </w:p>
    <w:p w:rsidR="00FF04BC" w:rsidRPr="00B63AAF" w:rsidRDefault="00F6012A">
      <w:pPr>
        <w:spacing w:after="0" w:line="259" w:lineRule="auto"/>
        <w:ind w:left="106" w:firstLine="0"/>
        <w:jc w:val="center"/>
      </w:pPr>
      <w:r w:rsidRPr="00B63AAF">
        <w:rPr>
          <w:b/>
        </w:rPr>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spacing w:after="0" w:line="259" w:lineRule="auto"/>
        <w:ind w:left="106" w:firstLine="0"/>
        <w:jc w:val="center"/>
      </w:pPr>
      <w:r w:rsidRPr="00B63AAF">
        <w:rPr>
          <w:b/>
        </w:rPr>
        <w:t xml:space="preserve"> </w:t>
      </w:r>
    </w:p>
    <w:p w:rsidR="00FF04BC" w:rsidRPr="00B63AAF" w:rsidRDefault="00F6012A">
      <w:pPr>
        <w:spacing w:after="0" w:line="259" w:lineRule="auto"/>
        <w:ind w:left="124" w:firstLine="0"/>
        <w:jc w:val="center"/>
      </w:pPr>
      <w:r w:rsidRPr="00B63AAF">
        <w:rPr>
          <w:b/>
          <w:sz w:val="28"/>
        </w:rPr>
        <w:t xml:space="preserve"> </w:t>
      </w:r>
    </w:p>
    <w:p w:rsidR="00FF5872" w:rsidRPr="00B63AAF" w:rsidRDefault="00FF5872">
      <w:pPr>
        <w:spacing w:after="0" w:line="259" w:lineRule="auto"/>
        <w:ind w:left="6" w:firstLine="0"/>
        <w:jc w:val="center"/>
        <w:rPr>
          <w:b/>
          <w:sz w:val="28"/>
        </w:rPr>
      </w:pPr>
    </w:p>
    <w:p w:rsidR="00FF5872" w:rsidRDefault="00FF5872">
      <w:pPr>
        <w:spacing w:after="0" w:line="259" w:lineRule="auto"/>
        <w:ind w:left="6" w:firstLine="0"/>
        <w:jc w:val="center"/>
        <w:rPr>
          <w:b/>
          <w:sz w:val="28"/>
        </w:rPr>
      </w:pPr>
    </w:p>
    <w:p w:rsidR="005F5ABB" w:rsidRPr="00B63AAF" w:rsidRDefault="005F5ABB">
      <w:pPr>
        <w:spacing w:after="0" w:line="259" w:lineRule="auto"/>
        <w:ind w:left="6" w:firstLine="0"/>
        <w:jc w:val="center"/>
        <w:rPr>
          <w:b/>
          <w:sz w:val="28"/>
        </w:rPr>
      </w:pPr>
    </w:p>
    <w:p w:rsidR="00FF04BC" w:rsidRPr="00B63AAF" w:rsidRDefault="00F6012A">
      <w:pPr>
        <w:spacing w:after="0" w:line="259" w:lineRule="auto"/>
        <w:ind w:left="6" w:firstLine="0"/>
        <w:jc w:val="center"/>
      </w:pPr>
      <w:r w:rsidRPr="00B63AAF">
        <w:rPr>
          <w:b/>
          <w:sz w:val="28"/>
        </w:rPr>
        <w:lastRenderedPageBreak/>
        <w:t xml:space="preserve">Contents Page </w:t>
      </w:r>
    </w:p>
    <w:p w:rsidR="00FF04BC" w:rsidRPr="00B63AAF" w:rsidRDefault="00F6012A">
      <w:pPr>
        <w:spacing w:after="0" w:line="259" w:lineRule="auto"/>
        <w:ind w:left="124" w:firstLine="0"/>
        <w:jc w:val="center"/>
      </w:pPr>
      <w:r w:rsidRPr="00B63AAF">
        <w:rPr>
          <w:b/>
          <w:sz w:val="28"/>
        </w:rPr>
        <w:t xml:space="preserve"> </w:t>
      </w:r>
    </w:p>
    <w:p w:rsidR="001A4C80" w:rsidRPr="00B63AAF" w:rsidRDefault="00F6012A">
      <w:pPr>
        <w:ind w:left="-5"/>
        <w:rPr>
          <w:b/>
        </w:rPr>
      </w:pPr>
      <w:r w:rsidRPr="00B63AAF">
        <w:rPr>
          <w:b/>
        </w:rPr>
        <w:t xml:space="preserve">Section 1: </w:t>
      </w:r>
    </w:p>
    <w:p w:rsidR="00FF04BC" w:rsidRPr="00B63AAF" w:rsidRDefault="00F6012A">
      <w:pPr>
        <w:ind w:left="-5"/>
      </w:pPr>
      <w:r w:rsidRPr="00B63AAF">
        <w:t xml:space="preserve">What are special educational needs and disability and what special educational needs and disabilities do the school cater for? </w:t>
      </w:r>
      <w:r w:rsidRPr="00B63AAF">
        <w:rPr>
          <w:b/>
        </w:rPr>
        <w:t xml:space="preserve"> </w:t>
      </w:r>
    </w:p>
    <w:p w:rsidR="00FF04BC" w:rsidRPr="00B63AAF" w:rsidRDefault="00F6012A">
      <w:pPr>
        <w:spacing w:after="0" w:line="259" w:lineRule="auto"/>
        <w:ind w:left="0" w:firstLine="0"/>
      </w:pPr>
      <w:r w:rsidRPr="00B63AAF">
        <w:rPr>
          <w:b/>
        </w:rPr>
        <w:t xml:space="preserve"> </w:t>
      </w:r>
    </w:p>
    <w:p w:rsidR="001A4C80" w:rsidRPr="00B63AAF" w:rsidRDefault="00F6012A">
      <w:pPr>
        <w:ind w:left="-5"/>
        <w:rPr>
          <w:b/>
        </w:rPr>
      </w:pPr>
      <w:r w:rsidRPr="00B63AAF">
        <w:rPr>
          <w:b/>
        </w:rPr>
        <w:t xml:space="preserve">Section 2: </w:t>
      </w:r>
    </w:p>
    <w:p w:rsidR="00FF04BC" w:rsidRPr="00B63AAF" w:rsidRDefault="00F6012A">
      <w:pPr>
        <w:ind w:left="-5"/>
      </w:pPr>
      <w:r w:rsidRPr="00B63AAF">
        <w:t xml:space="preserve">How will I know if my child has a special educational need? </w:t>
      </w:r>
      <w:r w:rsidRPr="00B63AAF">
        <w:rPr>
          <w:b/>
        </w:rPr>
        <w:t xml:space="preserve"> </w:t>
      </w:r>
    </w:p>
    <w:p w:rsidR="00FF04BC" w:rsidRPr="00B63AAF" w:rsidRDefault="00F6012A">
      <w:pPr>
        <w:ind w:left="-5"/>
      </w:pPr>
      <w:r w:rsidRPr="00B63AAF">
        <w:t xml:space="preserve">How will the school identify and assess my child’s needs?  </w:t>
      </w:r>
    </w:p>
    <w:p w:rsidR="00FF04BC" w:rsidRPr="00B63AAF" w:rsidRDefault="00F6012A">
      <w:pPr>
        <w:ind w:left="-5"/>
      </w:pPr>
      <w:r w:rsidRPr="00B63AAF">
        <w:t xml:space="preserve">What is an Educational Health Care Plan and how will I know if my child needs one?  </w:t>
      </w:r>
    </w:p>
    <w:p w:rsidR="00FF04BC" w:rsidRPr="00B63AAF" w:rsidRDefault="00F6012A">
      <w:pPr>
        <w:spacing w:after="0" w:line="259" w:lineRule="auto"/>
        <w:ind w:left="0" w:firstLine="0"/>
      </w:pPr>
      <w:r w:rsidRPr="00B63AAF">
        <w:rPr>
          <w:b/>
        </w:rPr>
        <w:t xml:space="preserve"> </w:t>
      </w:r>
    </w:p>
    <w:p w:rsidR="00FF04BC" w:rsidRPr="00B63AAF" w:rsidRDefault="00F6012A">
      <w:pPr>
        <w:spacing w:after="10" w:line="249" w:lineRule="auto"/>
        <w:ind w:left="-5"/>
      </w:pPr>
      <w:r w:rsidRPr="00B63AAF">
        <w:rPr>
          <w:b/>
        </w:rPr>
        <w:t xml:space="preserve">Section 3: </w:t>
      </w:r>
      <w:r w:rsidRPr="00B63AAF">
        <w:t xml:space="preserve">How will the school meet my child’s needs and help them to make progress?   </w:t>
      </w:r>
      <w:r w:rsidRPr="00B63AAF">
        <w:rPr>
          <w:b/>
        </w:rPr>
        <w:t xml:space="preserve"> </w:t>
      </w:r>
    </w:p>
    <w:p w:rsidR="00FF04BC" w:rsidRPr="00B63AAF" w:rsidRDefault="00F6012A">
      <w:pPr>
        <w:ind w:left="-5"/>
      </w:pPr>
      <w:r w:rsidRPr="00B63AAF">
        <w:t xml:space="preserve">How will the school include my child in all areas of school life?  </w:t>
      </w:r>
    </w:p>
    <w:p w:rsidR="00FF04BC" w:rsidRPr="00B63AAF" w:rsidRDefault="00F6012A">
      <w:pPr>
        <w:spacing w:after="10" w:line="249" w:lineRule="auto"/>
        <w:ind w:left="-5" w:right="1697"/>
      </w:pPr>
      <w:r w:rsidRPr="00B63AAF">
        <w:t xml:space="preserve">How will the school help my child’s social, emotional and mental health needs?  </w:t>
      </w:r>
      <w:r w:rsidRPr="00B63AAF">
        <w:rPr>
          <w:b/>
        </w:rPr>
        <w:t xml:space="preserve"> </w:t>
      </w:r>
    </w:p>
    <w:p w:rsidR="001A4C80" w:rsidRPr="00B63AAF" w:rsidRDefault="001A4C80">
      <w:pPr>
        <w:ind w:left="-5"/>
        <w:rPr>
          <w:b/>
        </w:rPr>
      </w:pPr>
    </w:p>
    <w:p w:rsidR="00FF04BC" w:rsidRPr="00B63AAF" w:rsidRDefault="00F6012A">
      <w:pPr>
        <w:ind w:left="-5"/>
      </w:pPr>
      <w:r w:rsidRPr="00B63AAF">
        <w:rPr>
          <w:b/>
        </w:rPr>
        <w:t xml:space="preserve">Section 4: </w:t>
      </w:r>
      <w:r w:rsidRPr="00B63AAF">
        <w:t xml:space="preserve">Who do I contact if I have any questions about my child’s needs? </w:t>
      </w:r>
      <w:r w:rsidRPr="00B63AAF">
        <w:rPr>
          <w:b/>
        </w:rPr>
        <w:t xml:space="preserve">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rPr>
          <w:b/>
        </w:rPr>
        <w:t xml:space="preserve">Section 5: </w:t>
      </w:r>
      <w:r w:rsidRPr="00B63AAF">
        <w:t xml:space="preserve">How are school staff trained to meet SEND needs? </w:t>
      </w:r>
      <w:r w:rsidRPr="00B63AAF">
        <w:rPr>
          <w:b/>
        </w:rPr>
        <w:t xml:space="preserve"> </w:t>
      </w:r>
    </w:p>
    <w:p w:rsidR="00FF04BC" w:rsidRPr="00B63AAF" w:rsidRDefault="00F6012A">
      <w:pPr>
        <w:spacing w:after="0" w:line="259" w:lineRule="auto"/>
        <w:ind w:left="0" w:firstLine="0"/>
      </w:pPr>
      <w:r w:rsidRPr="00B63AAF">
        <w:t xml:space="preserve"> </w:t>
      </w:r>
    </w:p>
    <w:p w:rsidR="00FF04BC" w:rsidRPr="00B63AAF" w:rsidRDefault="00F6012A">
      <w:pPr>
        <w:ind w:left="-5" w:right="2949"/>
      </w:pPr>
      <w:r w:rsidRPr="00B63AAF">
        <w:rPr>
          <w:b/>
        </w:rPr>
        <w:t xml:space="preserve">Section 6: </w:t>
      </w:r>
      <w:r w:rsidRPr="00B63AAF">
        <w:t xml:space="preserve">What facilities does the school have for SEND? </w:t>
      </w:r>
      <w:r w:rsidRPr="00B63AAF">
        <w:rPr>
          <w:b/>
        </w:rPr>
        <w:t xml:space="preserve"> </w:t>
      </w:r>
      <w:r w:rsidRPr="00B63AAF">
        <w:t xml:space="preserve">What is the school’s Accessibility plan?  </w:t>
      </w:r>
    </w:p>
    <w:p w:rsidR="00FF04BC" w:rsidRPr="00B63AAF" w:rsidRDefault="00F6012A">
      <w:pPr>
        <w:spacing w:after="0" w:line="259" w:lineRule="auto"/>
        <w:ind w:left="0" w:firstLine="0"/>
      </w:pPr>
      <w:r w:rsidRPr="00B63AAF">
        <w:t xml:space="preserve"> </w:t>
      </w:r>
    </w:p>
    <w:p w:rsidR="00FF04BC" w:rsidRPr="00B63AAF" w:rsidRDefault="00F6012A">
      <w:pPr>
        <w:ind w:left="-5" w:right="331"/>
      </w:pPr>
      <w:r w:rsidRPr="00B63AAF">
        <w:rPr>
          <w:b/>
        </w:rPr>
        <w:t xml:space="preserve">Section 7: </w:t>
      </w:r>
      <w:r w:rsidRPr="00B63AAF">
        <w:t xml:space="preserve">How will I know about the provision my child is receiving and the progress they are making? </w:t>
      </w:r>
      <w:r w:rsidRPr="00B63AAF">
        <w:rPr>
          <w:b/>
        </w:rPr>
        <w:t xml:space="preserve">  </w:t>
      </w:r>
    </w:p>
    <w:p w:rsidR="00FF04BC" w:rsidRPr="00B63AAF" w:rsidRDefault="00F6012A">
      <w:pPr>
        <w:ind w:left="-5" w:right="308"/>
      </w:pPr>
      <w:r w:rsidRPr="00B63AAF">
        <w:rPr>
          <w:b/>
        </w:rPr>
        <w:t xml:space="preserve">Section 8: </w:t>
      </w:r>
      <w:r w:rsidRPr="00B63AAF">
        <w:t xml:space="preserve">How will my child know if they are making progress and share their views about their provision? </w:t>
      </w:r>
      <w:r w:rsidRPr="00B63AAF">
        <w:rPr>
          <w:b/>
        </w:rPr>
        <w:t xml:space="preserve">  </w:t>
      </w:r>
    </w:p>
    <w:p w:rsidR="00FF04BC" w:rsidRPr="00B63AAF" w:rsidRDefault="00F6012A">
      <w:pPr>
        <w:spacing w:after="10" w:line="249" w:lineRule="auto"/>
        <w:ind w:left="-5"/>
      </w:pPr>
      <w:r w:rsidRPr="00B63AAF">
        <w:rPr>
          <w:b/>
        </w:rPr>
        <w:t xml:space="preserve">Section 9: </w:t>
      </w:r>
      <w:r w:rsidRPr="00B63AAF">
        <w:t>Which external agencies could be involved in my child’s provision?</w:t>
      </w:r>
      <w:r w:rsidRPr="00B63AAF">
        <w:rPr>
          <w:b/>
        </w:rPr>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ind w:left="-5"/>
      </w:pPr>
      <w:r w:rsidRPr="00B63AAF">
        <w:rPr>
          <w:b/>
        </w:rPr>
        <w:t xml:space="preserve">Section 10: </w:t>
      </w:r>
      <w:r w:rsidRPr="00B63AAF">
        <w:t xml:space="preserve">What happens when my child moves to the next phase of their education? </w:t>
      </w:r>
      <w:r w:rsidRPr="00B63AAF">
        <w:rPr>
          <w:b/>
        </w:rPr>
        <w:t xml:space="preserve">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rPr>
          <w:b/>
        </w:rPr>
        <w:t xml:space="preserve">Section 11: </w:t>
      </w:r>
      <w:r w:rsidRPr="00B63AAF">
        <w:t>The Governing Body</w:t>
      </w:r>
      <w:r w:rsidRPr="00B63AAF">
        <w:rPr>
          <w:b/>
        </w:rPr>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ind w:left="-5"/>
      </w:pPr>
      <w:r w:rsidRPr="00B63AAF">
        <w:rPr>
          <w:b/>
        </w:rPr>
        <w:t xml:space="preserve">Section 12: </w:t>
      </w:r>
      <w:r w:rsidRPr="00B63AAF">
        <w:t xml:space="preserve">Contact details. </w:t>
      </w:r>
      <w:r w:rsidRPr="00B63AAF">
        <w:rPr>
          <w:b/>
        </w:rPr>
        <w:t xml:space="preserve">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rPr>
          <w:b/>
        </w:rPr>
        <w:t xml:space="preserve">Section 13: </w:t>
      </w:r>
      <w:r w:rsidRPr="00B63AAF">
        <w:t>Complaints procedure</w:t>
      </w:r>
      <w:r w:rsidRPr="00B63AAF">
        <w:rPr>
          <w:b/>
        </w:rPr>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spacing w:after="0" w:line="259" w:lineRule="auto"/>
        <w:ind w:left="-5"/>
      </w:pPr>
      <w:r w:rsidRPr="00B63AAF">
        <w:rPr>
          <w:b/>
        </w:rPr>
        <w:t xml:space="preserve">Section 14:   </w:t>
      </w:r>
    </w:p>
    <w:p w:rsidR="00FF04BC" w:rsidRPr="00B63AAF" w:rsidRDefault="00F6012A">
      <w:pPr>
        <w:ind w:left="-5"/>
      </w:pPr>
      <w:r w:rsidRPr="00B63AAF">
        <w:t xml:space="preserve">Where can I find information about facilities and support offered within the local area?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spacing w:after="0" w:line="259" w:lineRule="auto"/>
        <w:ind w:left="0" w:firstLine="0"/>
      </w:pPr>
      <w:r w:rsidRPr="00B63AAF">
        <w:rPr>
          <w:b/>
        </w:rPr>
        <w:t xml:space="preserve"> </w:t>
      </w:r>
    </w:p>
    <w:p w:rsidR="00950A97" w:rsidRPr="00B63AAF" w:rsidRDefault="00F6012A" w:rsidP="00950A97">
      <w:pPr>
        <w:spacing w:after="0" w:line="259" w:lineRule="auto"/>
        <w:ind w:left="0" w:firstLine="0"/>
        <w:rPr>
          <w:b/>
        </w:rPr>
      </w:pPr>
      <w:r w:rsidRPr="00B63AAF">
        <w:rPr>
          <w:b/>
        </w:rPr>
        <w:t xml:space="preserve"> </w:t>
      </w:r>
    </w:p>
    <w:p w:rsidR="00FF04BC" w:rsidRPr="00B63AAF" w:rsidRDefault="00F6012A" w:rsidP="00950A97">
      <w:pPr>
        <w:spacing w:after="0" w:line="259" w:lineRule="auto"/>
        <w:ind w:left="0" w:firstLine="0"/>
        <w:rPr>
          <w:b/>
        </w:rPr>
      </w:pPr>
      <w:r w:rsidRPr="00B63AAF">
        <w:rPr>
          <w:b/>
          <w:u w:val="single" w:color="000000"/>
        </w:rPr>
        <w:lastRenderedPageBreak/>
        <w:t>Section 1:</w:t>
      </w:r>
      <w:r w:rsidRPr="00B63AAF">
        <w:t xml:space="preserve">  </w:t>
      </w:r>
    </w:p>
    <w:p w:rsidR="00FF04BC" w:rsidRPr="00B63AAF" w:rsidRDefault="00F6012A">
      <w:pPr>
        <w:spacing w:after="13" w:line="249" w:lineRule="auto"/>
        <w:ind w:left="-5"/>
      </w:pPr>
      <w:r w:rsidRPr="00B63AAF">
        <w:t xml:space="preserve">What are special educational needs and disability and what Special educational needs and disabilities do the school cater for? </w:t>
      </w:r>
    </w:p>
    <w:p w:rsidR="00FF04BC" w:rsidRPr="00B63AAF" w:rsidRDefault="00F6012A">
      <w:pPr>
        <w:spacing w:after="0" w:line="259" w:lineRule="auto"/>
        <w:ind w:left="0" w:firstLine="0"/>
      </w:pPr>
      <w:r w:rsidRPr="00B63AAF">
        <w:t xml:space="preserve"> </w:t>
      </w:r>
    </w:p>
    <w:p w:rsidR="00FF04BC" w:rsidRPr="00B63AAF" w:rsidRDefault="00F6012A" w:rsidP="001A4C80">
      <w:pPr>
        <w:ind w:left="-5"/>
      </w:pPr>
      <w:r w:rsidRPr="00B63AAF">
        <w:t xml:space="preserve">A child is defined as having a special educational need or disability if they have a significantly greater difficultly in learning compared to other children of their same age, or if they require additional equipment or facilities to access the physical building or curriculum in order to make progress.  </w:t>
      </w:r>
    </w:p>
    <w:p w:rsidR="00FF04BC" w:rsidRPr="00B63AAF" w:rsidRDefault="00F6012A">
      <w:pPr>
        <w:ind w:left="-5"/>
      </w:pPr>
      <w:r w:rsidRPr="00B63AAF">
        <w:t xml:space="preserve">(SEND Code of Practice 2015)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t xml:space="preserve">Causeway Green has a fully inclusive approach, with provision to meet the needs of children with difficulties in one or more of the following areas:  </w:t>
      </w:r>
    </w:p>
    <w:p w:rsidR="00FF04BC" w:rsidRPr="00B63AAF" w:rsidRDefault="00F6012A">
      <w:pPr>
        <w:numPr>
          <w:ilvl w:val="0"/>
          <w:numId w:val="1"/>
        </w:numPr>
        <w:ind w:hanging="360"/>
      </w:pPr>
      <w:r w:rsidRPr="00B63AAF">
        <w:t xml:space="preserve">Communication and interaction;  </w:t>
      </w:r>
    </w:p>
    <w:p w:rsidR="00FF04BC" w:rsidRPr="00B63AAF" w:rsidRDefault="00F6012A">
      <w:pPr>
        <w:numPr>
          <w:ilvl w:val="0"/>
          <w:numId w:val="1"/>
        </w:numPr>
        <w:ind w:hanging="360"/>
      </w:pPr>
      <w:r w:rsidRPr="00B63AAF">
        <w:t xml:space="preserve">Cognition and learning;  </w:t>
      </w:r>
    </w:p>
    <w:p w:rsidR="001A4C80" w:rsidRPr="00B63AAF" w:rsidRDefault="00F6012A">
      <w:pPr>
        <w:numPr>
          <w:ilvl w:val="0"/>
          <w:numId w:val="1"/>
        </w:numPr>
        <w:ind w:hanging="360"/>
      </w:pPr>
      <w:r w:rsidRPr="00B63AAF">
        <w:t xml:space="preserve">Social, emotional and mental health difficulties;  </w:t>
      </w:r>
    </w:p>
    <w:p w:rsidR="00FF04BC" w:rsidRPr="00B63AAF" w:rsidRDefault="00F6012A" w:rsidP="001A4C80">
      <w:pPr>
        <w:ind w:left="360" w:firstLine="0"/>
      </w:pPr>
      <w:r w:rsidRPr="00B63AAF">
        <w:rPr>
          <w:rFonts w:ascii="Wingdings" w:eastAsia="Wingdings" w:hAnsi="Wingdings" w:cs="Wingdings"/>
        </w:rPr>
        <w:t>➢</w:t>
      </w:r>
      <w:r w:rsidRPr="00B63AAF">
        <w:rPr>
          <w:rFonts w:ascii="Arial" w:eastAsia="Arial" w:hAnsi="Arial" w:cs="Arial"/>
        </w:rPr>
        <w:t xml:space="preserve"> </w:t>
      </w:r>
      <w:r w:rsidRPr="00B63AAF">
        <w:t xml:space="preserve">Sensory and/or physical needs. </w:t>
      </w:r>
    </w:p>
    <w:p w:rsidR="00FF04BC" w:rsidRPr="00B63AAF" w:rsidRDefault="00F6012A">
      <w:pPr>
        <w:numPr>
          <w:ilvl w:val="0"/>
          <w:numId w:val="1"/>
        </w:numPr>
        <w:ind w:hanging="360"/>
      </w:pPr>
      <w:r w:rsidRPr="00B63AAF">
        <w:t xml:space="preserve">Medical needs such as; diabetes and epilepsy.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t xml:space="preserve">Special educational provision is defined as support, resources or approaches that are additional to or beyond the general provision made for all children of the same age.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0" w:firstLine="0"/>
      </w:pPr>
      <w:r w:rsidRPr="00B63AAF">
        <w:t xml:space="preserve"> </w:t>
      </w: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1A4C80" w:rsidRDefault="001A4C80">
      <w:pPr>
        <w:spacing w:after="0" w:line="259" w:lineRule="auto"/>
        <w:ind w:left="0" w:firstLine="0"/>
      </w:pPr>
    </w:p>
    <w:p w:rsidR="00B63AAF" w:rsidRDefault="00B63AAF">
      <w:pPr>
        <w:spacing w:after="0" w:line="259" w:lineRule="auto"/>
        <w:ind w:left="0" w:firstLine="0"/>
      </w:pPr>
    </w:p>
    <w:p w:rsidR="00B63AAF" w:rsidRDefault="00B63AAF">
      <w:pPr>
        <w:spacing w:after="0" w:line="259" w:lineRule="auto"/>
        <w:ind w:left="0" w:firstLine="0"/>
      </w:pPr>
    </w:p>
    <w:p w:rsidR="00B63AAF" w:rsidRPr="00B63AAF" w:rsidRDefault="00B63AAF">
      <w:pPr>
        <w:spacing w:after="0" w:line="259" w:lineRule="auto"/>
        <w:ind w:left="0" w:firstLine="0"/>
      </w:pPr>
    </w:p>
    <w:p w:rsidR="001A4C80" w:rsidRPr="00B63AAF" w:rsidRDefault="001A4C80" w:rsidP="001A4C80">
      <w:pPr>
        <w:spacing w:after="13" w:line="249" w:lineRule="auto"/>
        <w:ind w:left="0" w:firstLine="0"/>
      </w:pPr>
    </w:p>
    <w:p w:rsidR="00FF04BC" w:rsidRPr="00B63AAF" w:rsidRDefault="00F6012A" w:rsidP="001A4C80">
      <w:pPr>
        <w:spacing w:after="13" w:line="249" w:lineRule="auto"/>
        <w:ind w:left="0" w:firstLine="0"/>
      </w:pPr>
      <w:r w:rsidRPr="00B63AAF">
        <w:rPr>
          <w:b/>
          <w:u w:val="single" w:color="000000"/>
        </w:rPr>
        <w:lastRenderedPageBreak/>
        <w:t>Section 2.</w:t>
      </w:r>
      <w:r w:rsidRPr="00B63AAF">
        <w:rPr>
          <w:b/>
        </w:rPr>
        <w:t xml:space="preserve">  </w:t>
      </w:r>
    </w:p>
    <w:p w:rsidR="00FF04BC" w:rsidRPr="00B63AAF" w:rsidRDefault="00F6012A">
      <w:pPr>
        <w:spacing w:after="13" w:line="249" w:lineRule="auto"/>
        <w:ind w:left="-5"/>
        <w:rPr>
          <w:b/>
          <w:u w:val="single"/>
        </w:rPr>
      </w:pPr>
      <w:r w:rsidRPr="00B63AAF">
        <w:rPr>
          <w:b/>
          <w:u w:val="single"/>
        </w:rPr>
        <w:t xml:space="preserve">How will I know if my child has a special education need? How will the school identify my child’s needs? </w:t>
      </w:r>
    </w:p>
    <w:p w:rsidR="00FF04BC" w:rsidRPr="00B63AAF" w:rsidRDefault="00F6012A">
      <w:pPr>
        <w:spacing w:after="0" w:line="259" w:lineRule="auto"/>
        <w:ind w:left="0" w:firstLine="0"/>
      </w:pPr>
      <w:r w:rsidRPr="00B63AAF">
        <w:rPr>
          <w:b/>
        </w:rPr>
        <w:t xml:space="preserve"> </w:t>
      </w:r>
    </w:p>
    <w:p w:rsidR="00FF04BC" w:rsidRPr="00B63AAF" w:rsidRDefault="00F6012A" w:rsidP="001A4C80">
      <w:pPr>
        <w:spacing w:after="13" w:line="249" w:lineRule="auto"/>
        <w:ind w:left="-5"/>
      </w:pPr>
      <w:r w:rsidRPr="00B63AAF">
        <w:rPr>
          <w:b/>
          <w:u w:val="single" w:color="000000"/>
        </w:rPr>
        <w:t>Identification and Assessment</w:t>
      </w:r>
      <w:r w:rsidRPr="00B63AAF">
        <w:rPr>
          <w:b/>
        </w:rPr>
        <w:t xml:space="preserve">  </w:t>
      </w:r>
    </w:p>
    <w:p w:rsidR="00FF04BC" w:rsidRPr="00B63AAF" w:rsidRDefault="00F6012A">
      <w:pPr>
        <w:spacing w:after="0" w:line="259" w:lineRule="auto"/>
        <w:ind w:left="0" w:firstLine="0"/>
      </w:pPr>
      <w:r w:rsidRPr="00B63AAF">
        <w:t xml:space="preserve"> </w:t>
      </w:r>
    </w:p>
    <w:p w:rsidR="00FF04BC" w:rsidRPr="00B63AAF" w:rsidRDefault="00F6012A">
      <w:pPr>
        <w:spacing w:after="13" w:line="249" w:lineRule="auto"/>
        <w:ind w:left="-5"/>
        <w:rPr>
          <w:u w:val="single"/>
        </w:rPr>
      </w:pPr>
      <w:r w:rsidRPr="00B63AAF">
        <w:rPr>
          <w:u w:val="single"/>
        </w:rPr>
        <w:t xml:space="preserve">2a. Early Identification  </w:t>
      </w:r>
    </w:p>
    <w:p w:rsidR="00FF04BC" w:rsidRPr="00B63AAF" w:rsidRDefault="00F6012A">
      <w:pPr>
        <w:ind w:left="-5"/>
      </w:pPr>
      <w:r w:rsidRPr="00B63AAF">
        <w:t>The school is dedicated to identifying and supporting children who may have a special education need or disability as early as possible; this is achieved through the following ways</w:t>
      </w:r>
      <w:r w:rsidR="001A4C80" w:rsidRPr="00B63AAF">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spacing w:after="13" w:line="249" w:lineRule="auto"/>
        <w:ind w:left="-5"/>
        <w:rPr>
          <w:b/>
        </w:rPr>
      </w:pPr>
      <w:r w:rsidRPr="00B63AAF">
        <w:rPr>
          <w:b/>
          <w:u w:val="single" w:color="000000"/>
        </w:rPr>
        <w:t>Initial Identification</w:t>
      </w:r>
      <w:r w:rsidRPr="00B63AAF">
        <w:rPr>
          <w:b/>
        </w:rPr>
        <w:t xml:space="preserve"> </w:t>
      </w:r>
    </w:p>
    <w:p w:rsidR="001A4C80" w:rsidRPr="00B63AAF" w:rsidRDefault="001A4C80">
      <w:pPr>
        <w:spacing w:after="13" w:line="249" w:lineRule="auto"/>
        <w:ind w:left="-5"/>
      </w:pPr>
    </w:p>
    <w:p w:rsidR="00FF04BC" w:rsidRPr="00B63AAF" w:rsidRDefault="00F6012A" w:rsidP="001A4C80">
      <w:pPr>
        <w:pStyle w:val="ListParagraph"/>
        <w:numPr>
          <w:ilvl w:val="0"/>
          <w:numId w:val="5"/>
        </w:numPr>
        <w:spacing w:after="0" w:line="259" w:lineRule="auto"/>
      </w:pPr>
      <w:r w:rsidRPr="00B63AAF">
        <w:rPr>
          <w:b/>
        </w:rPr>
        <w:t xml:space="preserve">Communication and Interaction </w:t>
      </w:r>
    </w:p>
    <w:p w:rsidR="001A4C80" w:rsidRPr="00B63AAF" w:rsidRDefault="00F6012A">
      <w:pPr>
        <w:spacing w:after="4" w:line="242" w:lineRule="auto"/>
        <w:ind w:left="-5" w:right="249"/>
        <w:jc w:val="both"/>
      </w:pPr>
      <w:r w:rsidRPr="00B63AAF">
        <w:t xml:space="preserve">In Nursery and Reception, children’s speech and language skills are assessed using the WELLCOM screening process. Concerns in this area of need may also be identified by staff working with children in KS1/2.  </w:t>
      </w:r>
    </w:p>
    <w:p w:rsidR="001A4C80" w:rsidRPr="00B63AAF" w:rsidRDefault="001A4C80">
      <w:pPr>
        <w:spacing w:after="4" w:line="242" w:lineRule="auto"/>
        <w:ind w:left="-5" w:right="249"/>
        <w:jc w:val="both"/>
      </w:pPr>
    </w:p>
    <w:p w:rsidR="00FF04BC" w:rsidRPr="00B63AAF" w:rsidRDefault="00F6012A" w:rsidP="001A4C80">
      <w:pPr>
        <w:pStyle w:val="ListParagraph"/>
        <w:numPr>
          <w:ilvl w:val="0"/>
          <w:numId w:val="5"/>
        </w:numPr>
        <w:spacing w:after="4" w:line="242" w:lineRule="auto"/>
        <w:ind w:right="249"/>
        <w:jc w:val="both"/>
      </w:pPr>
      <w:r w:rsidRPr="00B63AAF">
        <w:rPr>
          <w:b/>
        </w:rPr>
        <w:t xml:space="preserve">Cognition and Learning </w:t>
      </w:r>
    </w:p>
    <w:p w:rsidR="001A4C80" w:rsidRPr="00B63AAF" w:rsidRDefault="00F6012A">
      <w:pPr>
        <w:spacing w:after="4" w:line="242" w:lineRule="auto"/>
        <w:ind w:left="-5" w:right="114"/>
        <w:jc w:val="both"/>
      </w:pPr>
      <w:r w:rsidRPr="00B63AAF">
        <w:t>The attainment and achievement of all children in reading</w:t>
      </w:r>
      <w:r w:rsidR="00012A9E">
        <w:t>,</w:t>
      </w:r>
      <w:r w:rsidRPr="00B63AAF">
        <w:t xml:space="preserve"> writing and maths are monitored regularly through ongoing assessments and Pupil Progress Meetings. Children who may not be making expected progress are identified and interventions put in place.  </w:t>
      </w:r>
    </w:p>
    <w:p w:rsidR="001A4C80" w:rsidRPr="00B63AAF" w:rsidRDefault="001A4C80">
      <w:pPr>
        <w:spacing w:after="4" w:line="242" w:lineRule="auto"/>
        <w:ind w:left="-5" w:right="114"/>
        <w:jc w:val="both"/>
      </w:pPr>
    </w:p>
    <w:p w:rsidR="00FF04BC" w:rsidRPr="00B63AAF" w:rsidRDefault="00F6012A" w:rsidP="001A4C80">
      <w:pPr>
        <w:pStyle w:val="ListParagraph"/>
        <w:numPr>
          <w:ilvl w:val="0"/>
          <w:numId w:val="5"/>
        </w:numPr>
        <w:spacing w:after="4" w:line="242" w:lineRule="auto"/>
        <w:ind w:right="114"/>
        <w:jc w:val="both"/>
      </w:pPr>
      <w:r w:rsidRPr="00B63AAF">
        <w:rPr>
          <w:b/>
        </w:rPr>
        <w:t xml:space="preserve">Social, emotional and mental health difficulties </w:t>
      </w:r>
    </w:p>
    <w:p w:rsidR="00FF04BC" w:rsidRPr="00B63AAF" w:rsidRDefault="00F6012A">
      <w:pPr>
        <w:ind w:left="-5"/>
      </w:pPr>
      <w:r w:rsidRPr="00B63AAF">
        <w:t>Concerns in this area may become evident through a child’s behaviour or changes in their behaviour, such as withdrawal, defiance or aggression. This may sometimes be more evident in different settings and concerns may be raised initially by parents or school staff.</w:t>
      </w:r>
      <w:r w:rsidR="00012A9E">
        <w:t xml:space="preserve"> Staff may also identify concerns around social interaction at playtimes and lunchtimes. </w:t>
      </w:r>
      <w:r w:rsidRPr="00B63AAF">
        <w:t xml:space="preserve"> </w:t>
      </w:r>
    </w:p>
    <w:p w:rsidR="001A4C80" w:rsidRPr="00B63AAF" w:rsidRDefault="001A4C80">
      <w:pPr>
        <w:ind w:left="-5"/>
      </w:pPr>
    </w:p>
    <w:p w:rsidR="00FF04BC" w:rsidRPr="00B63AAF" w:rsidRDefault="00F6012A" w:rsidP="001A4C80">
      <w:pPr>
        <w:pStyle w:val="ListParagraph"/>
        <w:numPr>
          <w:ilvl w:val="0"/>
          <w:numId w:val="5"/>
        </w:numPr>
        <w:spacing w:after="0" w:line="259" w:lineRule="auto"/>
      </w:pPr>
      <w:r w:rsidRPr="00B63AAF">
        <w:rPr>
          <w:b/>
        </w:rPr>
        <w:t xml:space="preserve">Sensory and / or physical </w:t>
      </w:r>
    </w:p>
    <w:p w:rsidR="00FF04BC" w:rsidRPr="00B63AAF" w:rsidRDefault="00F6012A">
      <w:pPr>
        <w:ind w:left="-5"/>
      </w:pPr>
      <w:r w:rsidRPr="00B63AAF">
        <w:t xml:space="preserve">These needs are often identified by health professionals before a child starts school or through routine checks in the early years. Concerns may become more apparent as a child develops, and may be raised by parents, school staff or health professionals at any point.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t xml:space="preserve">Identification for any pupil can be initiated by parents, teachers, support staff or SLT. Concerns are raised in school are completed on an online form which the adult with the concern completes for the SENDCO to gain a wider background on the child before visiting them in class and completing observations and books looks. This outlines the child’s primary and secondary needs, whilst providing evidence on what provision has already been in place and the impact of this.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0" w:firstLine="0"/>
      </w:pPr>
      <w:r w:rsidRPr="00B63AAF">
        <w:t xml:space="preserve"> </w:t>
      </w:r>
    </w:p>
    <w:p w:rsidR="001A4C80" w:rsidRPr="00B63AAF" w:rsidRDefault="001A4C80">
      <w:pPr>
        <w:spacing w:after="0" w:line="259" w:lineRule="auto"/>
        <w:ind w:left="0" w:firstLine="0"/>
      </w:pPr>
    </w:p>
    <w:p w:rsidR="001A4C80" w:rsidRPr="00B63AAF" w:rsidRDefault="001A4C80">
      <w:pPr>
        <w:spacing w:after="0" w:line="259" w:lineRule="auto"/>
        <w:ind w:left="0" w:firstLine="0"/>
      </w:pPr>
    </w:p>
    <w:p w:rsidR="00FF04BC" w:rsidRPr="00B63AAF" w:rsidRDefault="00F6012A">
      <w:pPr>
        <w:spacing w:after="13" w:line="249" w:lineRule="auto"/>
        <w:ind w:left="-5"/>
      </w:pPr>
      <w:r w:rsidRPr="00B63AAF">
        <w:rPr>
          <w:b/>
          <w:u w:val="single" w:color="000000"/>
        </w:rPr>
        <w:lastRenderedPageBreak/>
        <w:t>Assessment</w:t>
      </w:r>
      <w:r w:rsidRPr="00B63AAF">
        <w:rPr>
          <w:b/>
        </w:rPr>
        <w:t xml:space="preserve"> </w:t>
      </w:r>
      <w:r w:rsidRPr="00B63AAF">
        <w:t xml:space="preserve">  </w:t>
      </w:r>
    </w:p>
    <w:p w:rsidR="00FF04BC" w:rsidRPr="00B63AAF" w:rsidRDefault="00F6012A">
      <w:pPr>
        <w:ind w:left="-5"/>
      </w:pPr>
      <w:r w:rsidRPr="00B63AAF">
        <w:t xml:space="preserve">Once a child has been identified, assessment will take place through the process of the ‘graduated response’, allowing school staff to put in place appropriate support. The graduated response is a cycle of assess, plan, do and review.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220" w:right="-536" w:firstLine="0"/>
      </w:pPr>
      <w:r w:rsidRPr="00B63AAF">
        <w:rPr>
          <w:rFonts w:ascii="Calibri" w:eastAsia="Calibri" w:hAnsi="Calibri" w:cs="Calibri"/>
          <w:noProof/>
          <w:sz w:val="22"/>
        </w:rPr>
        <mc:AlternateContent>
          <mc:Choice Requires="wpg">
            <w:drawing>
              <wp:inline distT="0" distB="0" distL="0" distR="0">
                <wp:extent cx="7124700" cy="4292600"/>
                <wp:effectExtent l="0" t="0" r="0" b="0"/>
                <wp:docPr id="14561" name="Group 14561"/>
                <wp:cNvGraphicFramePr/>
                <a:graphic xmlns:a="http://schemas.openxmlformats.org/drawingml/2006/main">
                  <a:graphicData uri="http://schemas.microsoft.com/office/word/2010/wordprocessingGroup">
                    <wpg:wgp>
                      <wpg:cNvGrpSpPr/>
                      <wpg:grpSpPr>
                        <a:xfrm>
                          <a:off x="0" y="0"/>
                          <a:ext cx="7124700" cy="4292600"/>
                          <a:chOff x="0" y="0"/>
                          <a:chExt cx="7124700" cy="4292600"/>
                        </a:xfrm>
                      </wpg:grpSpPr>
                      <wps:wsp>
                        <wps:cNvPr id="495" name="Shape 495"/>
                        <wps:cNvSpPr/>
                        <wps:spPr>
                          <a:xfrm>
                            <a:off x="104775" y="2098421"/>
                            <a:ext cx="2228850" cy="2089404"/>
                          </a:xfrm>
                          <a:custGeom>
                            <a:avLst/>
                            <a:gdLst/>
                            <a:ahLst/>
                            <a:cxnLst/>
                            <a:rect l="0" t="0" r="0" b="0"/>
                            <a:pathLst>
                              <a:path w="2228850" h="2089404">
                                <a:moveTo>
                                  <a:pt x="1114425" y="0"/>
                                </a:moveTo>
                                <a:lnTo>
                                  <a:pt x="1728724" y="382905"/>
                                </a:lnTo>
                                <a:lnTo>
                                  <a:pt x="1407287" y="382777"/>
                                </a:lnTo>
                                <a:lnTo>
                                  <a:pt x="1407287" y="686054"/>
                                </a:lnTo>
                                <a:lnTo>
                                  <a:pt x="2228850" y="686054"/>
                                </a:lnTo>
                                <a:lnTo>
                                  <a:pt x="2228850" y="2089404"/>
                                </a:lnTo>
                                <a:lnTo>
                                  <a:pt x="0" y="2089404"/>
                                </a:lnTo>
                                <a:lnTo>
                                  <a:pt x="0" y="686054"/>
                                </a:lnTo>
                                <a:lnTo>
                                  <a:pt x="821525" y="686054"/>
                                </a:lnTo>
                                <a:lnTo>
                                  <a:pt x="821525" y="382905"/>
                                </a:lnTo>
                                <a:lnTo>
                                  <a:pt x="500151" y="382905"/>
                                </a:lnTo>
                                <a:lnTo>
                                  <a:pt x="1114425" y="0"/>
                                </a:lnTo>
                                <a:close/>
                              </a:path>
                            </a:pathLst>
                          </a:custGeom>
                          <a:ln w="0" cap="flat">
                            <a:miter lim="127000"/>
                          </a:ln>
                        </wps:spPr>
                        <wps:style>
                          <a:lnRef idx="0">
                            <a:srgbClr val="000000">
                              <a:alpha val="0"/>
                            </a:srgbClr>
                          </a:lnRef>
                          <a:fillRef idx="1">
                            <a:srgbClr val="205867">
                              <a:alpha val="50196"/>
                            </a:srgbClr>
                          </a:fillRef>
                          <a:effectRef idx="0">
                            <a:scrgbClr r="0" g="0" b="0"/>
                          </a:effectRef>
                          <a:fontRef idx="none"/>
                        </wps:style>
                        <wps:bodyPr/>
                      </wps:wsp>
                      <wps:wsp>
                        <wps:cNvPr id="496" name="Shape 496"/>
                        <wps:cNvSpPr/>
                        <wps:spPr>
                          <a:xfrm>
                            <a:off x="111125" y="2095500"/>
                            <a:ext cx="2190750" cy="2047875"/>
                          </a:xfrm>
                          <a:custGeom>
                            <a:avLst/>
                            <a:gdLst/>
                            <a:ahLst/>
                            <a:cxnLst/>
                            <a:rect l="0" t="0" r="0" b="0"/>
                            <a:pathLst>
                              <a:path w="2190750" h="2047875">
                                <a:moveTo>
                                  <a:pt x="1095375" y="0"/>
                                </a:moveTo>
                                <a:lnTo>
                                  <a:pt x="1643126" y="341376"/>
                                </a:lnTo>
                                <a:lnTo>
                                  <a:pt x="1369187" y="341376"/>
                                </a:lnTo>
                                <a:lnTo>
                                  <a:pt x="1369187" y="682625"/>
                                </a:lnTo>
                                <a:lnTo>
                                  <a:pt x="2190750" y="682625"/>
                                </a:lnTo>
                                <a:lnTo>
                                  <a:pt x="2190750" y="2047875"/>
                                </a:lnTo>
                                <a:lnTo>
                                  <a:pt x="0" y="2047875"/>
                                </a:lnTo>
                                <a:lnTo>
                                  <a:pt x="0" y="682625"/>
                                </a:lnTo>
                                <a:lnTo>
                                  <a:pt x="821538" y="682625"/>
                                </a:lnTo>
                                <a:lnTo>
                                  <a:pt x="821538" y="341376"/>
                                </a:lnTo>
                                <a:lnTo>
                                  <a:pt x="547688" y="341376"/>
                                </a:lnTo>
                                <a:lnTo>
                                  <a:pt x="1095375" y="0"/>
                                </a:lnTo>
                                <a:close/>
                              </a:path>
                            </a:pathLst>
                          </a:custGeom>
                          <a:ln w="0" cap="flat">
                            <a:miter lim="127000"/>
                          </a:ln>
                        </wps:spPr>
                        <wps:style>
                          <a:lnRef idx="0">
                            <a:srgbClr val="000000">
                              <a:alpha val="0"/>
                            </a:srgbClr>
                          </a:lnRef>
                          <a:fillRef idx="1">
                            <a:srgbClr val="4BACC6"/>
                          </a:fillRef>
                          <a:effectRef idx="0">
                            <a:scrgbClr r="0" g="0" b="0"/>
                          </a:effectRef>
                          <a:fontRef idx="none"/>
                        </wps:style>
                        <wps:bodyPr/>
                      </wps:wsp>
                      <wps:wsp>
                        <wps:cNvPr id="497" name="Shape 497"/>
                        <wps:cNvSpPr/>
                        <wps:spPr>
                          <a:xfrm>
                            <a:off x="111125" y="2095500"/>
                            <a:ext cx="2190750" cy="2047875"/>
                          </a:xfrm>
                          <a:custGeom>
                            <a:avLst/>
                            <a:gdLst/>
                            <a:ahLst/>
                            <a:cxnLst/>
                            <a:rect l="0" t="0" r="0" b="0"/>
                            <a:pathLst>
                              <a:path w="2190750" h="2047875">
                                <a:moveTo>
                                  <a:pt x="0" y="682625"/>
                                </a:moveTo>
                                <a:lnTo>
                                  <a:pt x="821538" y="682625"/>
                                </a:lnTo>
                                <a:lnTo>
                                  <a:pt x="821538" y="341376"/>
                                </a:lnTo>
                                <a:lnTo>
                                  <a:pt x="547688" y="341376"/>
                                </a:lnTo>
                                <a:lnTo>
                                  <a:pt x="1095375" y="0"/>
                                </a:lnTo>
                                <a:lnTo>
                                  <a:pt x="1643126" y="341376"/>
                                </a:lnTo>
                                <a:lnTo>
                                  <a:pt x="1369187" y="341376"/>
                                </a:lnTo>
                                <a:lnTo>
                                  <a:pt x="1369187" y="682625"/>
                                </a:lnTo>
                                <a:lnTo>
                                  <a:pt x="2190750" y="682625"/>
                                </a:lnTo>
                                <a:lnTo>
                                  <a:pt x="2190750" y="2047875"/>
                                </a:lnTo>
                                <a:lnTo>
                                  <a:pt x="0" y="2047875"/>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14425" name="Rectangle 14425"/>
                        <wps:cNvSpPr/>
                        <wps:spPr>
                          <a:xfrm>
                            <a:off x="314960" y="2846481"/>
                            <a:ext cx="175126" cy="221200"/>
                          </a:xfrm>
                          <a:prstGeom prst="rect">
                            <a:avLst/>
                          </a:prstGeom>
                          <a:ln>
                            <a:noFill/>
                          </a:ln>
                        </wps:spPr>
                        <wps:txbx>
                          <w:txbxContent>
                            <w:p w:rsidR="00950A97" w:rsidRDefault="00950A97">
                              <w:pPr>
                                <w:spacing w:after="160" w:line="259" w:lineRule="auto"/>
                                <w:ind w:left="0" w:firstLine="0"/>
                              </w:pPr>
                              <w:r>
                                <w:rPr>
                                  <w:b/>
                                  <w:u w:val="single" w:color="000000"/>
                                </w:rPr>
                                <w:t xml:space="preserve">. </w:t>
                              </w:r>
                            </w:p>
                          </w:txbxContent>
                        </wps:txbx>
                        <wps:bodyPr horzOverflow="overflow" vert="horz" lIns="0" tIns="0" rIns="0" bIns="0" rtlCol="0">
                          <a:noAutofit/>
                        </wps:bodyPr>
                      </wps:wsp>
                      <wps:wsp>
                        <wps:cNvPr id="14424" name="Rectangle 14424"/>
                        <wps:cNvSpPr/>
                        <wps:spPr>
                          <a:xfrm>
                            <a:off x="221996" y="2846481"/>
                            <a:ext cx="123642" cy="221200"/>
                          </a:xfrm>
                          <a:prstGeom prst="rect">
                            <a:avLst/>
                          </a:prstGeom>
                          <a:ln>
                            <a:noFill/>
                          </a:ln>
                        </wps:spPr>
                        <wps:txbx>
                          <w:txbxContent>
                            <w:p w:rsidR="00950A97" w:rsidRDefault="00950A97">
                              <w:pPr>
                                <w:spacing w:after="160" w:line="259" w:lineRule="auto"/>
                                <w:ind w:left="0" w:firstLine="0"/>
                              </w:pPr>
                              <w:r>
                                <w:rPr>
                                  <w:b/>
                                  <w:u w:val="single" w:color="000000"/>
                                </w:rPr>
                                <w:t>2</w:t>
                              </w:r>
                            </w:p>
                          </w:txbxContent>
                        </wps:txbx>
                        <wps:bodyPr horzOverflow="overflow" vert="horz" lIns="0" tIns="0" rIns="0" bIns="0" rtlCol="0">
                          <a:noAutofit/>
                        </wps:bodyPr>
                      </wps:wsp>
                      <wps:wsp>
                        <wps:cNvPr id="14421" name="Rectangle 14421"/>
                        <wps:cNvSpPr/>
                        <wps:spPr>
                          <a:xfrm>
                            <a:off x="446024" y="2846481"/>
                            <a:ext cx="657736" cy="221200"/>
                          </a:xfrm>
                          <a:prstGeom prst="rect">
                            <a:avLst/>
                          </a:prstGeom>
                          <a:ln>
                            <a:noFill/>
                          </a:ln>
                        </wps:spPr>
                        <wps:txbx>
                          <w:txbxContent>
                            <w:p w:rsidR="00950A97" w:rsidRDefault="00950A97">
                              <w:pPr>
                                <w:spacing w:after="160" w:line="259" w:lineRule="auto"/>
                                <w:ind w:left="0" w:firstLine="0"/>
                              </w:pPr>
                              <w:r>
                                <w:rPr>
                                  <w:b/>
                                  <w:u w:val="single" w:color="000000"/>
                                </w:rPr>
                                <w:t>Assess</w:t>
                              </w:r>
                            </w:p>
                          </w:txbxContent>
                        </wps:txbx>
                        <wps:bodyPr horzOverflow="overflow" vert="horz" lIns="0" tIns="0" rIns="0" bIns="0" rtlCol="0">
                          <a:noAutofit/>
                        </wps:bodyPr>
                      </wps:wsp>
                      <wps:wsp>
                        <wps:cNvPr id="14422" name="Rectangle 14422"/>
                        <wps:cNvSpPr/>
                        <wps:spPr>
                          <a:xfrm>
                            <a:off x="941629" y="2846481"/>
                            <a:ext cx="87968" cy="221200"/>
                          </a:xfrm>
                          <a:prstGeom prst="rect">
                            <a:avLst/>
                          </a:prstGeom>
                          <a:ln>
                            <a:noFill/>
                          </a:ln>
                        </wps:spPr>
                        <wps:txbx>
                          <w:txbxContent>
                            <w:p w:rsidR="00950A97" w:rsidRDefault="00950A97">
                              <w:pPr>
                                <w:spacing w:after="160" w:line="259" w:lineRule="auto"/>
                                <w:ind w:left="0" w:firstLine="0"/>
                              </w:pPr>
                              <w:r>
                                <w:rPr>
                                  <w:b/>
                                  <w:u w:val="single" w:color="000000"/>
                                </w:rPr>
                                <w:t>:</w:t>
                              </w:r>
                            </w:p>
                          </w:txbxContent>
                        </wps:txbx>
                        <wps:bodyPr horzOverflow="overflow" vert="horz" lIns="0" tIns="0" rIns="0" bIns="0" rtlCol="0">
                          <a:noAutofit/>
                        </wps:bodyPr>
                      </wps:wsp>
                      <wps:wsp>
                        <wps:cNvPr id="14423" name="Rectangle 14423"/>
                        <wps:cNvSpPr/>
                        <wps:spPr>
                          <a:xfrm>
                            <a:off x="1007110" y="2846481"/>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02" name="Rectangle 502"/>
                        <wps:cNvSpPr/>
                        <wps:spPr>
                          <a:xfrm>
                            <a:off x="1052830" y="2846481"/>
                            <a:ext cx="1123725" cy="221200"/>
                          </a:xfrm>
                          <a:prstGeom prst="rect">
                            <a:avLst/>
                          </a:prstGeom>
                          <a:ln>
                            <a:noFill/>
                          </a:ln>
                        </wps:spPr>
                        <wps:txbx>
                          <w:txbxContent>
                            <w:p w:rsidR="00950A97" w:rsidRDefault="00950A97">
                              <w:pPr>
                                <w:spacing w:after="160" w:line="259" w:lineRule="auto"/>
                                <w:ind w:left="0" w:firstLine="0"/>
                              </w:pPr>
                              <w:r>
                                <w:t xml:space="preserve">your child’s </w:t>
                              </w:r>
                            </w:p>
                          </w:txbxContent>
                        </wps:txbx>
                        <wps:bodyPr horzOverflow="overflow" vert="horz" lIns="0" tIns="0" rIns="0" bIns="0" rtlCol="0">
                          <a:noAutofit/>
                        </wps:bodyPr>
                      </wps:wsp>
                      <wps:wsp>
                        <wps:cNvPr id="504" name="Rectangle 504"/>
                        <wps:cNvSpPr/>
                        <wps:spPr>
                          <a:xfrm>
                            <a:off x="221996" y="3058698"/>
                            <a:ext cx="2442642" cy="221200"/>
                          </a:xfrm>
                          <a:prstGeom prst="rect">
                            <a:avLst/>
                          </a:prstGeom>
                          <a:ln>
                            <a:noFill/>
                          </a:ln>
                        </wps:spPr>
                        <wps:txbx>
                          <w:txbxContent>
                            <w:p w:rsidR="00950A97" w:rsidRDefault="00950A97">
                              <w:pPr>
                                <w:spacing w:after="160" w:line="259" w:lineRule="auto"/>
                                <w:ind w:left="0" w:firstLine="0"/>
                              </w:pPr>
                              <w:r>
                                <w:t>strengths and difficulties</w:t>
                              </w:r>
                            </w:p>
                          </w:txbxContent>
                        </wps:txbx>
                        <wps:bodyPr horzOverflow="overflow" vert="horz" lIns="0" tIns="0" rIns="0" bIns="0" rtlCol="0">
                          <a:noAutofit/>
                        </wps:bodyPr>
                      </wps:wsp>
                      <wps:wsp>
                        <wps:cNvPr id="505" name="Rectangle 505"/>
                        <wps:cNvSpPr/>
                        <wps:spPr>
                          <a:xfrm>
                            <a:off x="2060194" y="3058698"/>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06" name="Rectangle 506"/>
                        <wps:cNvSpPr/>
                        <wps:spPr>
                          <a:xfrm>
                            <a:off x="221996" y="3272058"/>
                            <a:ext cx="2447911" cy="221200"/>
                          </a:xfrm>
                          <a:prstGeom prst="rect">
                            <a:avLst/>
                          </a:prstGeom>
                          <a:ln>
                            <a:noFill/>
                          </a:ln>
                        </wps:spPr>
                        <wps:txbx>
                          <w:txbxContent>
                            <w:p w:rsidR="00950A97" w:rsidRDefault="00950A97">
                              <w:pPr>
                                <w:spacing w:after="160" w:line="259" w:lineRule="auto"/>
                                <w:ind w:left="0" w:firstLine="0"/>
                              </w:pPr>
                              <w:r>
                                <w:t xml:space="preserve">against what is happening </w:t>
                              </w:r>
                            </w:p>
                          </w:txbxContent>
                        </wps:txbx>
                        <wps:bodyPr horzOverflow="overflow" vert="horz" lIns="0" tIns="0" rIns="0" bIns="0" rtlCol="0">
                          <a:noAutofit/>
                        </wps:bodyPr>
                      </wps:wsp>
                      <wps:wsp>
                        <wps:cNvPr id="507" name="Rectangle 507"/>
                        <wps:cNvSpPr/>
                        <wps:spPr>
                          <a:xfrm>
                            <a:off x="221996" y="3483894"/>
                            <a:ext cx="351265" cy="221200"/>
                          </a:xfrm>
                          <a:prstGeom prst="rect">
                            <a:avLst/>
                          </a:prstGeom>
                          <a:ln>
                            <a:noFill/>
                          </a:ln>
                        </wps:spPr>
                        <wps:txbx>
                          <w:txbxContent>
                            <w:p w:rsidR="00950A97" w:rsidRDefault="00950A97">
                              <w:pPr>
                                <w:spacing w:after="160" w:line="259" w:lineRule="auto"/>
                                <w:ind w:left="0" w:firstLine="0"/>
                              </w:pPr>
                              <w:r>
                                <w:t>now</w:t>
                              </w:r>
                            </w:p>
                          </w:txbxContent>
                        </wps:txbx>
                        <wps:bodyPr horzOverflow="overflow" vert="horz" lIns="0" tIns="0" rIns="0" bIns="0" rtlCol="0">
                          <a:noAutofit/>
                        </wps:bodyPr>
                      </wps:wsp>
                      <wps:wsp>
                        <wps:cNvPr id="508" name="Rectangle 508"/>
                        <wps:cNvSpPr/>
                        <wps:spPr>
                          <a:xfrm>
                            <a:off x="485648" y="3483894"/>
                            <a:ext cx="111278"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09" name="Rectangle 509"/>
                        <wps:cNvSpPr/>
                        <wps:spPr>
                          <a:xfrm>
                            <a:off x="569773" y="3483894"/>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10" name="Rectangle 510"/>
                        <wps:cNvSpPr/>
                        <wps:spPr>
                          <a:xfrm>
                            <a:off x="615493" y="3483894"/>
                            <a:ext cx="1843687" cy="221200"/>
                          </a:xfrm>
                          <a:prstGeom prst="rect">
                            <a:avLst/>
                          </a:prstGeom>
                          <a:ln>
                            <a:noFill/>
                          </a:ln>
                        </wps:spPr>
                        <wps:txbx>
                          <w:txbxContent>
                            <w:p w:rsidR="00950A97" w:rsidRDefault="00950A97">
                              <w:pPr>
                                <w:spacing w:after="160" w:line="259" w:lineRule="auto"/>
                                <w:ind w:left="0" w:firstLine="0"/>
                              </w:pPr>
                              <w:r>
                                <w:t xml:space="preserve">What can they do? </w:t>
                              </w:r>
                            </w:p>
                          </w:txbxContent>
                        </wps:txbx>
                        <wps:bodyPr horzOverflow="overflow" vert="horz" lIns="0" tIns="0" rIns="0" bIns="0" rtlCol="0">
                          <a:noAutofit/>
                        </wps:bodyPr>
                      </wps:wsp>
                      <wps:wsp>
                        <wps:cNvPr id="511" name="Rectangle 511"/>
                        <wps:cNvSpPr/>
                        <wps:spPr>
                          <a:xfrm>
                            <a:off x="221996" y="3695730"/>
                            <a:ext cx="2322040" cy="221200"/>
                          </a:xfrm>
                          <a:prstGeom prst="rect">
                            <a:avLst/>
                          </a:prstGeom>
                          <a:ln>
                            <a:noFill/>
                          </a:ln>
                        </wps:spPr>
                        <wps:txbx>
                          <w:txbxContent>
                            <w:p w:rsidR="00950A97" w:rsidRDefault="00950A97">
                              <w:pPr>
                                <w:spacing w:after="160" w:line="259" w:lineRule="auto"/>
                                <w:ind w:left="0" w:firstLine="0"/>
                              </w:pPr>
                              <w:r>
                                <w:t xml:space="preserve">What do they need help </w:t>
                              </w:r>
                            </w:p>
                          </w:txbxContent>
                        </wps:txbx>
                        <wps:bodyPr horzOverflow="overflow" vert="horz" lIns="0" tIns="0" rIns="0" bIns="0" rtlCol="0">
                          <a:noAutofit/>
                        </wps:bodyPr>
                      </wps:wsp>
                      <wps:wsp>
                        <wps:cNvPr id="512" name="Rectangle 512"/>
                        <wps:cNvSpPr/>
                        <wps:spPr>
                          <a:xfrm>
                            <a:off x="221996" y="3909090"/>
                            <a:ext cx="573416" cy="221200"/>
                          </a:xfrm>
                          <a:prstGeom prst="rect">
                            <a:avLst/>
                          </a:prstGeom>
                          <a:ln>
                            <a:noFill/>
                          </a:ln>
                        </wps:spPr>
                        <wps:txbx>
                          <w:txbxContent>
                            <w:p w:rsidR="00950A97" w:rsidRDefault="00950A97">
                              <w:pPr>
                                <w:spacing w:after="160" w:line="259" w:lineRule="auto"/>
                                <w:ind w:left="0" w:firstLine="0"/>
                              </w:pPr>
                              <w:r>
                                <w:t xml:space="preserve">with? </w:t>
                              </w:r>
                            </w:p>
                          </w:txbxContent>
                        </wps:txbx>
                        <wps:bodyPr horzOverflow="overflow" vert="horz" lIns="0" tIns="0" rIns="0" bIns="0" rtlCol="0">
                          <a:noAutofit/>
                        </wps:bodyPr>
                      </wps:wsp>
                      <wps:wsp>
                        <wps:cNvPr id="513" name="Rectangle 513"/>
                        <wps:cNvSpPr/>
                        <wps:spPr>
                          <a:xfrm>
                            <a:off x="655117" y="3909090"/>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14" name="Shape 514"/>
                        <wps:cNvSpPr/>
                        <wps:spPr>
                          <a:xfrm>
                            <a:off x="4001135" y="2348865"/>
                            <a:ext cx="3123565" cy="1943735"/>
                          </a:xfrm>
                          <a:custGeom>
                            <a:avLst/>
                            <a:gdLst/>
                            <a:ahLst/>
                            <a:cxnLst/>
                            <a:rect l="0" t="0" r="0" b="0"/>
                            <a:pathLst>
                              <a:path w="3123565" h="1943735">
                                <a:moveTo>
                                  <a:pt x="1034415" y="0"/>
                                </a:moveTo>
                                <a:lnTo>
                                  <a:pt x="3123565" y="0"/>
                                </a:lnTo>
                                <a:lnTo>
                                  <a:pt x="3123565" y="1943735"/>
                                </a:lnTo>
                                <a:lnTo>
                                  <a:pt x="1034415" y="1943735"/>
                                </a:lnTo>
                                <a:lnTo>
                                  <a:pt x="1034415" y="1229106"/>
                                </a:lnTo>
                                <a:lnTo>
                                  <a:pt x="559689" y="1229106"/>
                                </a:lnTo>
                                <a:lnTo>
                                  <a:pt x="559689" y="1491997"/>
                                </a:lnTo>
                                <a:lnTo>
                                  <a:pt x="0" y="971931"/>
                                </a:lnTo>
                                <a:lnTo>
                                  <a:pt x="559689" y="451739"/>
                                </a:lnTo>
                                <a:lnTo>
                                  <a:pt x="559689" y="714629"/>
                                </a:lnTo>
                                <a:lnTo>
                                  <a:pt x="1034415" y="714629"/>
                                </a:lnTo>
                                <a:lnTo>
                                  <a:pt x="1034415" y="0"/>
                                </a:lnTo>
                                <a:close/>
                              </a:path>
                            </a:pathLst>
                          </a:custGeom>
                          <a:ln w="0" cap="rnd">
                            <a:miter lim="127000"/>
                          </a:ln>
                        </wps:spPr>
                        <wps:style>
                          <a:lnRef idx="0">
                            <a:srgbClr val="000000">
                              <a:alpha val="0"/>
                            </a:srgbClr>
                          </a:lnRef>
                          <a:fillRef idx="1">
                            <a:srgbClr val="974706">
                              <a:alpha val="50196"/>
                            </a:srgbClr>
                          </a:fillRef>
                          <a:effectRef idx="0">
                            <a:scrgbClr r="0" g="0" b="0"/>
                          </a:effectRef>
                          <a:fontRef idx="none"/>
                        </wps:style>
                        <wps:bodyPr/>
                      </wps:wsp>
                      <wps:wsp>
                        <wps:cNvPr id="515" name="Shape 515"/>
                        <wps:cNvSpPr/>
                        <wps:spPr>
                          <a:xfrm>
                            <a:off x="4016375" y="2342515"/>
                            <a:ext cx="3076575" cy="1905635"/>
                          </a:xfrm>
                          <a:custGeom>
                            <a:avLst/>
                            <a:gdLst/>
                            <a:ahLst/>
                            <a:cxnLst/>
                            <a:rect l="0" t="0" r="0" b="0"/>
                            <a:pathLst>
                              <a:path w="3076575" h="1905635">
                                <a:moveTo>
                                  <a:pt x="1025525" y="0"/>
                                </a:moveTo>
                                <a:lnTo>
                                  <a:pt x="3076575" y="0"/>
                                </a:lnTo>
                                <a:lnTo>
                                  <a:pt x="3076575" y="1905635"/>
                                </a:lnTo>
                                <a:lnTo>
                                  <a:pt x="1025525" y="1905635"/>
                                </a:lnTo>
                                <a:lnTo>
                                  <a:pt x="1025525" y="1191006"/>
                                </a:lnTo>
                                <a:lnTo>
                                  <a:pt x="512699" y="1191006"/>
                                </a:lnTo>
                                <a:lnTo>
                                  <a:pt x="512699" y="1429259"/>
                                </a:lnTo>
                                <a:lnTo>
                                  <a:pt x="0" y="952754"/>
                                </a:lnTo>
                                <a:lnTo>
                                  <a:pt x="512699" y="476377"/>
                                </a:lnTo>
                                <a:lnTo>
                                  <a:pt x="512699" y="714629"/>
                                </a:lnTo>
                                <a:lnTo>
                                  <a:pt x="1025525" y="714629"/>
                                </a:lnTo>
                                <a:lnTo>
                                  <a:pt x="1025525" y="0"/>
                                </a:lnTo>
                                <a:close/>
                              </a:path>
                            </a:pathLst>
                          </a:custGeom>
                          <a:ln w="0" cap="rnd">
                            <a:miter lim="127000"/>
                          </a:ln>
                        </wps:spPr>
                        <wps:style>
                          <a:lnRef idx="0">
                            <a:srgbClr val="000000">
                              <a:alpha val="0"/>
                            </a:srgbClr>
                          </a:lnRef>
                          <a:fillRef idx="1">
                            <a:srgbClr val="F79646"/>
                          </a:fillRef>
                          <a:effectRef idx="0">
                            <a:scrgbClr r="0" g="0" b="0"/>
                          </a:effectRef>
                          <a:fontRef idx="none"/>
                        </wps:style>
                        <wps:bodyPr/>
                      </wps:wsp>
                      <wps:wsp>
                        <wps:cNvPr id="516" name="Shape 516"/>
                        <wps:cNvSpPr/>
                        <wps:spPr>
                          <a:xfrm>
                            <a:off x="4016375" y="2342515"/>
                            <a:ext cx="3076575" cy="1905635"/>
                          </a:xfrm>
                          <a:custGeom>
                            <a:avLst/>
                            <a:gdLst/>
                            <a:ahLst/>
                            <a:cxnLst/>
                            <a:rect l="0" t="0" r="0" b="0"/>
                            <a:pathLst>
                              <a:path w="3076575" h="1905635">
                                <a:moveTo>
                                  <a:pt x="1025525" y="0"/>
                                </a:moveTo>
                                <a:lnTo>
                                  <a:pt x="1025525" y="714629"/>
                                </a:lnTo>
                                <a:lnTo>
                                  <a:pt x="512699" y="714629"/>
                                </a:lnTo>
                                <a:lnTo>
                                  <a:pt x="512699" y="476377"/>
                                </a:lnTo>
                                <a:lnTo>
                                  <a:pt x="0" y="952754"/>
                                </a:lnTo>
                                <a:lnTo>
                                  <a:pt x="512699" y="1429259"/>
                                </a:lnTo>
                                <a:lnTo>
                                  <a:pt x="512699" y="1191006"/>
                                </a:lnTo>
                                <a:lnTo>
                                  <a:pt x="1025525" y="1191006"/>
                                </a:lnTo>
                                <a:lnTo>
                                  <a:pt x="1025525" y="1905635"/>
                                </a:lnTo>
                                <a:lnTo>
                                  <a:pt x="3076575" y="1905635"/>
                                </a:lnTo>
                                <a:lnTo>
                                  <a:pt x="3076575"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14419" name="Rectangle 14419"/>
                        <wps:cNvSpPr/>
                        <wps:spPr>
                          <a:xfrm>
                            <a:off x="5079873" y="2453289"/>
                            <a:ext cx="123642" cy="221200"/>
                          </a:xfrm>
                          <a:prstGeom prst="rect">
                            <a:avLst/>
                          </a:prstGeom>
                          <a:ln>
                            <a:noFill/>
                          </a:ln>
                        </wps:spPr>
                        <wps:txbx>
                          <w:txbxContent>
                            <w:p w:rsidR="00950A97" w:rsidRDefault="00950A97">
                              <w:pPr>
                                <w:spacing w:after="160" w:line="259" w:lineRule="auto"/>
                                <w:ind w:left="0" w:firstLine="0"/>
                              </w:pPr>
                              <w:r>
                                <w:rPr>
                                  <w:b/>
                                  <w:u w:val="single" w:color="000000"/>
                                </w:rPr>
                                <w:t>5</w:t>
                              </w:r>
                            </w:p>
                          </w:txbxContent>
                        </wps:txbx>
                        <wps:bodyPr horzOverflow="overflow" vert="horz" lIns="0" tIns="0" rIns="0" bIns="0" rtlCol="0">
                          <a:noAutofit/>
                        </wps:bodyPr>
                      </wps:wsp>
                      <wps:wsp>
                        <wps:cNvPr id="14420" name="Rectangle 14420"/>
                        <wps:cNvSpPr/>
                        <wps:spPr>
                          <a:xfrm>
                            <a:off x="5172837" y="2453289"/>
                            <a:ext cx="175126" cy="221200"/>
                          </a:xfrm>
                          <a:prstGeom prst="rect">
                            <a:avLst/>
                          </a:prstGeom>
                          <a:ln>
                            <a:noFill/>
                          </a:ln>
                        </wps:spPr>
                        <wps:txbx>
                          <w:txbxContent>
                            <w:p w:rsidR="00950A97" w:rsidRDefault="00950A97">
                              <w:pPr>
                                <w:spacing w:after="160" w:line="259" w:lineRule="auto"/>
                                <w:ind w:left="0" w:firstLine="0"/>
                              </w:pPr>
                              <w:r>
                                <w:rPr>
                                  <w:b/>
                                  <w:u w:val="single" w:color="000000"/>
                                </w:rPr>
                                <w:t xml:space="preserve">. </w:t>
                              </w:r>
                            </w:p>
                          </w:txbxContent>
                        </wps:txbx>
                        <wps:bodyPr horzOverflow="overflow" vert="horz" lIns="0" tIns="0" rIns="0" bIns="0" rtlCol="0">
                          <a:noAutofit/>
                        </wps:bodyPr>
                      </wps:wsp>
                      <wps:wsp>
                        <wps:cNvPr id="14418" name="Rectangle 14418"/>
                        <wps:cNvSpPr/>
                        <wps:spPr>
                          <a:xfrm>
                            <a:off x="5303901" y="2453289"/>
                            <a:ext cx="651047" cy="221200"/>
                          </a:xfrm>
                          <a:prstGeom prst="rect">
                            <a:avLst/>
                          </a:prstGeom>
                          <a:ln>
                            <a:noFill/>
                          </a:ln>
                        </wps:spPr>
                        <wps:txbx>
                          <w:txbxContent>
                            <w:p w:rsidR="00950A97" w:rsidRDefault="00950A97">
                              <w:pPr>
                                <w:spacing w:after="160" w:line="259" w:lineRule="auto"/>
                                <w:ind w:left="0" w:firstLine="0"/>
                              </w:pPr>
                              <w:r>
                                <w:rPr>
                                  <w:b/>
                                  <w:u w:val="single" w:color="000000"/>
                                </w:rPr>
                                <w:t>Review</w:t>
                              </w:r>
                            </w:p>
                          </w:txbxContent>
                        </wps:txbx>
                        <wps:bodyPr horzOverflow="overflow" vert="horz" lIns="0" tIns="0" rIns="0" bIns="0" rtlCol="0">
                          <a:noAutofit/>
                        </wps:bodyPr>
                      </wps:wsp>
                      <wps:wsp>
                        <wps:cNvPr id="14363" name="Rectangle 14363"/>
                        <wps:cNvSpPr/>
                        <wps:spPr>
                          <a:xfrm>
                            <a:off x="5839054" y="2453289"/>
                            <a:ext cx="1290337" cy="221200"/>
                          </a:xfrm>
                          <a:prstGeom prst="rect">
                            <a:avLst/>
                          </a:prstGeom>
                          <a:ln>
                            <a:noFill/>
                          </a:ln>
                        </wps:spPr>
                        <wps:txbx>
                          <w:txbxContent>
                            <w:p w:rsidR="00950A97" w:rsidRDefault="00950A97">
                              <w:pPr>
                                <w:spacing w:after="160" w:line="259" w:lineRule="auto"/>
                                <w:ind w:left="0" w:firstLine="0"/>
                              </w:pPr>
                              <w:r>
                                <w:t xml:space="preserve"> Check if the </w:t>
                              </w:r>
                            </w:p>
                          </w:txbxContent>
                        </wps:txbx>
                        <wps:bodyPr horzOverflow="overflow" vert="horz" lIns="0" tIns="0" rIns="0" bIns="0" rtlCol="0">
                          <a:noAutofit/>
                        </wps:bodyPr>
                      </wps:wsp>
                      <wps:wsp>
                        <wps:cNvPr id="14362" name="Rectangle 14362"/>
                        <wps:cNvSpPr/>
                        <wps:spPr>
                          <a:xfrm>
                            <a:off x="5793486" y="2453289"/>
                            <a:ext cx="60605" cy="221200"/>
                          </a:xfrm>
                          <a:prstGeom prst="rect">
                            <a:avLst/>
                          </a:prstGeom>
                          <a:ln>
                            <a:noFill/>
                          </a:ln>
                        </wps:spPr>
                        <wps:txbx>
                          <w:txbxContent>
                            <w:p w:rsidR="00950A97" w:rsidRDefault="00950A97">
                              <w:pPr>
                                <w:spacing w:after="160" w:line="259" w:lineRule="auto"/>
                                <w:ind w:left="0" w:firstLine="0"/>
                              </w:pPr>
                              <w:r>
                                <w:t>:</w:t>
                              </w:r>
                            </w:p>
                          </w:txbxContent>
                        </wps:txbx>
                        <wps:bodyPr horzOverflow="overflow" vert="horz" lIns="0" tIns="0" rIns="0" bIns="0" rtlCol="0">
                          <a:noAutofit/>
                        </wps:bodyPr>
                      </wps:wsp>
                      <wps:wsp>
                        <wps:cNvPr id="521" name="Rectangle 521"/>
                        <wps:cNvSpPr/>
                        <wps:spPr>
                          <a:xfrm>
                            <a:off x="5079873" y="2666649"/>
                            <a:ext cx="2556960" cy="221200"/>
                          </a:xfrm>
                          <a:prstGeom prst="rect">
                            <a:avLst/>
                          </a:prstGeom>
                          <a:ln>
                            <a:noFill/>
                          </a:ln>
                        </wps:spPr>
                        <wps:txbx>
                          <w:txbxContent>
                            <w:p w:rsidR="00950A97" w:rsidRDefault="00950A97">
                              <w:pPr>
                                <w:spacing w:after="160" w:line="259" w:lineRule="auto"/>
                                <w:ind w:left="0" w:firstLine="0"/>
                              </w:pPr>
                              <w:r>
                                <w:t xml:space="preserve">plan has worked? Has your </w:t>
                              </w:r>
                            </w:p>
                          </w:txbxContent>
                        </wps:txbx>
                        <wps:bodyPr horzOverflow="overflow" vert="horz" lIns="0" tIns="0" rIns="0" bIns="0" rtlCol="0">
                          <a:noAutofit/>
                        </wps:bodyPr>
                      </wps:wsp>
                      <wps:wsp>
                        <wps:cNvPr id="522" name="Rectangle 522"/>
                        <wps:cNvSpPr/>
                        <wps:spPr>
                          <a:xfrm>
                            <a:off x="5079873" y="2878485"/>
                            <a:ext cx="2438791" cy="221200"/>
                          </a:xfrm>
                          <a:prstGeom prst="rect">
                            <a:avLst/>
                          </a:prstGeom>
                          <a:ln>
                            <a:noFill/>
                          </a:ln>
                        </wps:spPr>
                        <wps:txbx>
                          <w:txbxContent>
                            <w:p w:rsidR="00950A97" w:rsidRDefault="00950A97">
                              <w:pPr>
                                <w:spacing w:after="160" w:line="259" w:lineRule="auto"/>
                                <w:ind w:left="0" w:firstLine="0"/>
                              </w:pPr>
                              <w:r>
                                <w:t xml:space="preserve">child made progress? Did </w:t>
                              </w:r>
                            </w:p>
                          </w:txbxContent>
                        </wps:txbx>
                        <wps:bodyPr horzOverflow="overflow" vert="horz" lIns="0" tIns="0" rIns="0" bIns="0" rtlCol="0">
                          <a:noAutofit/>
                        </wps:bodyPr>
                      </wps:wsp>
                      <wps:wsp>
                        <wps:cNvPr id="523" name="Rectangle 523"/>
                        <wps:cNvSpPr/>
                        <wps:spPr>
                          <a:xfrm>
                            <a:off x="5079873" y="3090702"/>
                            <a:ext cx="2536082" cy="221200"/>
                          </a:xfrm>
                          <a:prstGeom prst="rect">
                            <a:avLst/>
                          </a:prstGeom>
                          <a:ln>
                            <a:noFill/>
                          </a:ln>
                        </wps:spPr>
                        <wps:txbx>
                          <w:txbxContent>
                            <w:p w:rsidR="00950A97" w:rsidRDefault="00950A97">
                              <w:pPr>
                                <w:spacing w:after="160" w:line="259" w:lineRule="auto"/>
                                <w:ind w:left="0" w:firstLine="0"/>
                              </w:pPr>
                              <w:r>
                                <w:t xml:space="preserve">the support / intervention </w:t>
                              </w:r>
                            </w:p>
                          </w:txbxContent>
                        </wps:txbx>
                        <wps:bodyPr horzOverflow="overflow" vert="horz" lIns="0" tIns="0" rIns="0" bIns="0" rtlCol="0">
                          <a:noAutofit/>
                        </wps:bodyPr>
                      </wps:wsp>
                      <wps:wsp>
                        <wps:cNvPr id="524" name="Rectangle 524"/>
                        <wps:cNvSpPr/>
                        <wps:spPr>
                          <a:xfrm>
                            <a:off x="5079873" y="3304062"/>
                            <a:ext cx="619629" cy="221200"/>
                          </a:xfrm>
                          <a:prstGeom prst="rect">
                            <a:avLst/>
                          </a:prstGeom>
                          <a:ln>
                            <a:noFill/>
                          </a:ln>
                        </wps:spPr>
                        <wps:txbx>
                          <w:txbxContent>
                            <w:p w:rsidR="00950A97" w:rsidRDefault="00950A97">
                              <w:pPr>
                                <w:spacing w:after="160" w:line="259" w:lineRule="auto"/>
                                <w:ind w:left="0" w:firstLine="0"/>
                              </w:pPr>
                              <w:r>
                                <w:t xml:space="preserve">work? </w:t>
                              </w:r>
                            </w:p>
                          </w:txbxContent>
                        </wps:txbx>
                        <wps:bodyPr horzOverflow="overflow" vert="horz" lIns="0" tIns="0" rIns="0" bIns="0" rtlCol="0">
                          <a:noAutofit/>
                        </wps:bodyPr>
                      </wps:wsp>
                      <wps:wsp>
                        <wps:cNvPr id="525" name="Rectangle 525"/>
                        <wps:cNvSpPr/>
                        <wps:spPr>
                          <a:xfrm>
                            <a:off x="5544693" y="3304062"/>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26" name="Rectangle 526"/>
                        <wps:cNvSpPr/>
                        <wps:spPr>
                          <a:xfrm>
                            <a:off x="5079873" y="3515898"/>
                            <a:ext cx="1756529" cy="221200"/>
                          </a:xfrm>
                          <a:prstGeom prst="rect">
                            <a:avLst/>
                          </a:prstGeom>
                          <a:ln>
                            <a:noFill/>
                          </a:ln>
                        </wps:spPr>
                        <wps:txbx>
                          <w:txbxContent>
                            <w:p w:rsidR="00950A97" w:rsidRDefault="00950A97">
                              <w:pPr>
                                <w:spacing w:after="160" w:line="259" w:lineRule="auto"/>
                                <w:ind w:left="0" w:firstLine="0"/>
                              </w:pPr>
                              <w:r>
                                <w:t xml:space="preserve">Cycle begins again </w:t>
                              </w:r>
                            </w:p>
                          </w:txbxContent>
                        </wps:txbx>
                        <wps:bodyPr horzOverflow="overflow" vert="horz" lIns="0" tIns="0" rIns="0" bIns="0" rtlCol="0">
                          <a:noAutofit/>
                        </wps:bodyPr>
                      </wps:wsp>
                      <wps:wsp>
                        <wps:cNvPr id="527" name="Rectangle 527"/>
                        <wps:cNvSpPr/>
                        <wps:spPr>
                          <a:xfrm>
                            <a:off x="6401562" y="3515898"/>
                            <a:ext cx="89387" cy="221200"/>
                          </a:xfrm>
                          <a:prstGeom prst="rect">
                            <a:avLst/>
                          </a:prstGeom>
                          <a:ln>
                            <a:noFill/>
                          </a:ln>
                        </wps:spPr>
                        <wps:txbx>
                          <w:txbxContent>
                            <w:p w:rsidR="00950A97" w:rsidRDefault="00950A97">
                              <w:pPr>
                                <w:spacing w:after="160" w:line="259" w:lineRule="auto"/>
                                <w:ind w:left="0" w:firstLine="0"/>
                              </w:pPr>
                              <w:r>
                                <w:t>–</w:t>
                              </w:r>
                            </w:p>
                          </w:txbxContent>
                        </wps:txbx>
                        <wps:bodyPr horzOverflow="overflow" vert="horz" lIns="0" tIns="0" rIns="0" bIns="0" rtlCol="0">
                          <a:noAutofit/>
                        </wps:bodyPr>
                      </wps:wsp>
                      <wps:wsp>
                        <wps:cNvPr id="528" name="Rectangle 528"/>
                        <wps:cNvSpPr/>
                        <wps:spPr>
                          <a:xfrm>
                            <a:off x="6468619" y="3515898"/>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29" name="Rectangle 529"/>
                        <wps:cNvSpPr/>
                        <wps:spPr>
                          <a:xfrm>
                            <a:off x="5079873" y="3729258"/>
                            <a:ext cx="2520273" cy="221200"/>
                          </a:xfrm>
                          <a:prstGeom prst="rect">
                            <a:avLst/>
                          </a:prstGeom>
                          <a:ln>
                            <a:noFill/>
                          </a:ln>
                        </wps:spPr>
                        <wps:txbx>
                          <w:txbxContent>
                            <w:p w:rsidR="00950A97" w:rsidRDefault="00950A97">
                              <w:pPr>
                                <w:spacing w:after="160" w:line="259" w:lineRule="auto"/>
                                <w:ind w:left="0" w:firstLine="0"/>
                              </w:pPr>
                              <w:r>
                                <w:t xml:space="preserve">making changes if needed. </w:t>
                              </w:r>
                            </w:p>
                          </w:txbxContent>
                        </wps:txbx>
                        <wps:bodyPr horzOverflow="overflow" vert="horz" lIns="0" tIns="0" rIns="0" bIns="0" rtlCol="0">
                          <a:noAutofit/>
                        </wps:bodyPr>
                      </wps:wsp>
                      <wps:wsp>
                        <wps:cNvPr id="530" name="Rectangle 530"/>
                        <wps:cNvSpPr/>
                        <wps:spPr>
                          <a:xfrm>
                            <a:off x="6974586" y="3729258"/>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31" name="Rectangle 531"/>
                        <wps:cNvSpPr/>
                        <wps:spPr>
                          <a:xfrm>
                            <a:off x="5079873" y="3901288"/>
                            <a:ext cx="50673" cy="224380"/>
                          </a:xfrm>
                          <a:prstGeom prst="rect">
                            <a:avLst/>
                          </a:prstGeom>
                          <a:ln>
                            <a:noFill/>
                          </a:ln>
                        </wps:spPr>
                        <wps:txbx>
                          <w:txbxContent>
                            <w:p w:rsidR="00950A97" w:rsidRDefault="00950A97">
                              <w:pPr>
                                <w:spacing w:after="160" w:line="259" w:lineRule="auto"/>
                                <w:ind w:left="0" w:firstLine="0"/>
                              </w:pPr>
                              <w:r>
                                <w:rPr>
                                  <w:rFonts w:ascii="Times New Roman" w:eastAsia="Times New Roman" w:hAnsi="Times New Roman" w:cs="Times New Roman"/>
                                </w:rPr>
                                <w:t xml:space="preserve"> </w:t>
                              </w:r>
                            </w:p>
                          </w:txbxContent>
                        </wps:txbx>
                        <wps:bodyPr horzOverflow="overflow" vert="horz" lIns="0" tIns="0" rIns="0" bIns="0" rtlCol="0">
                          <a:noAutofit/>
                        </wps:bodyPr>
                      </wps:wsp>
                      <wps:wsp>
                        <wps:cNvPr id="532" name="Shape 532"/>
                        <wps:cNvSpPr/>
                        <wps:spPr>
                          <a:xfrm>
                            <a:off x="2438400" y="2577465"/>
                            <a:ext cx="1457325" cy="1466850"/>
                          </a:xfrm>
                          <a:custGeom>
                            <a:avLst/>
                            <a:gdLst/>
                            <a:ahLst/>
                            <a:cxnLst/>
                            <a:rect l="0" t="0" r="0" b="0"/>
                            <a:pathLst>
                              <a:path w="1457325" h="1466850">
                                <a:moveTo>
                                  <a:pt x="485775" y="0"/>
                                </a:moveTo>
                                <a:lnTo>
                                  <a:pt x="1457325" y="0"/>
                                </a:lnTo>
                                <a:lnTo>
                                  <a:pt x="1457325" y="1466850"/>
                                </a:lnTo>
                                <a:lnTo>
                                  <a:pt x="485775" y="1466850"/>
                                </a:lnTo>
                                <a:lnTo>
                                  <a:pt x="485775" y="916813"/>
                                </a:lnTo>
                                <a:lnTo>
                                  <a:pt x="242951" y="916813"/>
                                </a:lnTo>
                                <a:lnTo>
                                  <a:pt x="242951" y="1100201"/>
                                </a:lnTo>
                                <a:lnTo>
                                  <a:pt x="0" y="733425"/>
                                </a:lnTo>
                                <a:lnTo>
                                  <a:pt x="242951" y="366776"/>
                                </a:lnTo>
                                <a:lnTo>
                                  <a:pt x="242951" y="550037"/>
                                </a:lnTo>
                                <a:lnTo>
                                  <a:pt x="485775" y="550037"/>
                                </a:lnTo>
                                <a:lnTo>
                                  <a:pt x="485775" y="0"/>
                                </a:lnTo>
                                <a:close/>
                              </a:path>
                            </a:pathLst>
                          </a:custGeom>
                          <a:ln w="0" cap="rnd">
                            <a:miter lim="127000"/>
                          </a:ln>
                        </wps:spPr>
                        <wps:style>
                          <a:lnRef idx="0">
                            <a:srgbClr val="000000">
                              <a:alpha val="0"/>
                            </a:srgbClr>
                          </a:lnRef>
                          <a:fillRef idx="1">
                            <a:srgbClr val="3F3151"/>
                          </a:fillRef>
                          <a:effectRef idx="0">
                            <a:scrgbClr r="0" g="0" b="0"/>
                          </a:effectRef>
                          <a:fontRef idx="none"/>
                        </wps:style>
                        <wps:bodyPr/>
                      </wps:wsp>
                      <pic:pic xmlns:pic="http://schemas.openxmlformats.org/drawingml/2006/picture">
                        <pic:nvPicPr>
                          <pic:cNvPr id="15453" name="Picture 15453"/>
                          <pic:cNvPicPr/>
                        </pic:nvPicPr>
                        <pic:blipFill>
                          <a:blip r:embed="rId6"/>
                          <a:stretch>
                            <a:fillRect/>
                          </a:stretch>
                        </pic:blipFill>
                        <pic:spPr>
                          <a:xfrm>
                            <a:off x="2421636" y="2548382"/>
                            <a:ext cx="1463040" cy="1472185"/>
                          </a:xfrm>
                          <a:prstGeom prst="rect">
                            <a:avLst/>
                          </a:prstGeom>
                        </pic:spPr>
                      </pic:pic>
                      <wps:wsp>
                        <wps:cNvPr id="534" name="Shape 534"/>
                        <wps:cNvSpPr/>
                        <wps:spPr>
                          <a:xfrm>
                            <a:off x="2425700" y="2552065"/>
                            <a:ext cx="1457325" cy="1466850"/>
                          </a:xfrm>
                          <a:custGeom>
                            <a:avLst/>
                            <a:gdLst/>
                            <a:ahLst/>
                            <a:cxnLst/>
                            <a:rect l="0" t="0" r="0" b="0"/>
                            <a:pathLst>
                              <a:path w="1457325" h="1466850">
                                <a:moveTo>
                                  <a:pt x="485775" y="0"/>
                                </a:moveTo>
                                <a:lnTo>
                                  <a:pt x="485775" y="550037"/>
                                </a:lnTo>
                                <a:lnTo>
                                  <a:pt x="242951" y="550037"/>
                                </a:lnTo>
                                <a:lnTo>
                                  <a:pt x="242951" y="366650"/>
                                </a:lnTo>
                                <a:lnTo>
                                  <a:pt x="0" y="733425"/>
                                </a:lnTo>
                                <a:lnTo>
                                  <a:pt x="242951" y="1100075"/>
                                </a:lnTo>
                                <a:lnTo>
                                  <a:pt x="242951" y="916813"/>
                                </a:lnTo>
                                <a:lnTo>
                                  <a:pt x="485775" y="916813"/>
                                </a:lnTo>
                                <a:lnTo>
                                  <a:pt x="485775" y="1466850"/>
                                </a:lnTo>
                                <a:lnTo>
                                  <a:pt x="1457325" y="1466850"/>
                                </a:lnTo>
                                <a:lnTo>
                                  <a:pt x="1457325" y="0"/>
                                </a:lnTo>
                                <a:close/>
                              </a:path>
                            </a:pathLst>
                          </a:custGeom>
                          <a:ln w="12700" cap="rnd">
                            <a:miter lim="127000"/>
                          </a:ln>
                        </wps:spPr>
                        <wps:style>
                          <a:lnRef idx="1">
                            <a:srgbClr val="8064A2"/>
                          </a:lnRef>
                          <a:fillRef idx="0">
                            <a:srgbClr val="000000">
                              <a:alpha val="0"/>
                            </a:srgbClr>
                          </a:fillRef>
                          <a:effectRef idx="0">
                            <a:scrgbClr r="0" g="0" b="0"/>
                          </a:effectRef>
                          <a:fontRef idx="none"/>
                        </wps:style>
                        <wps:bodyPr/>
                      </wps:wsp>
                      <wps:wsp>
                        <wps:cNvPr id="535" name="Rectangle 535"/>
                        <wps:cNvSpPr/>
                        <wps:spPr>
                          <a:xfrm>
                            <a:off x="3173095" y="2651408"/>
                            <a:ext cx="141682" cy="221200"/>
                          </a:xfrm>
                          <a:prstGeom prst="rect">
                            <a:avLst/>
                          </a:prstGeom>
                          <a:ln>
                            <a:noFill/>
                          </a:ln>
                        </wps:spPr>
                        <wps:txbx>
                          <w:txbxContent>
                            <w:p w:rsidR="00950A97" w:rsidRDefault="00950A97">
                              <w:pPr>
                                <w:spacing w:after="160" w:line="259" w:lineRule="auto"/>
                                <w:ind w:left="0" w:firstLine="0"/>
                              </w:pPr>
                              <w:r>
                                <w:t>1.</w:t>
                              </w:r>
                            </w:p>
                          </w:txbxContent>
                        </wps:txbx>
                        <wps:bodyPr horzOverflow="overflow" vert="horz" lIns="0" tIns="0" rIns="0" bIns="0" rtlCol="0">
                          <a:noAutofit/>
                        </wps:bodyPr>
                      </wps:wsp>
                      <wps:wsp>
                        <wps:cNvPr id="536" name="Rectangle 536"/>
                        <wps:cNvSpPr/>
                        <wps:spPr>
                          <a:xfrm>
                            <a:off x="3279775" y="2635377"/>
                            <a:ext cx="56314" cy="226002"/>
                          </a:xfrm>
                          <a:prstGeom prst="rect">
                            <a:avLst/>
                          </a:prstGeom>
                          <a:ln>
                            <a:noFill/>
                          </a:ln>
                        </wps:spPr>
                        <wps:txbx>
                          <w:txbxContent>
                            <w:p w:rsidR="00950A97" w:rsidRDefault="00950A97">
                              <w:pPr>
                                <w:spacing w:after="160" w:line="259" w:lineRule="auto"/>
                                <w:ind w:left="0" w:firstLine="0"/>
                              </w:pPr>
                              <w:r>
                                <w:rPr>
                                  <w:rFonts w:ascii="Arial" w:eastAsia="Arial" w:hAnsi="Arial" w:cs="Arial"/>
                                </w:rPr>
                                <w:t xml:space="preserve"> </w:t>
                              </w:r>
                            </w:p>
                          </w:txbxContent>
                        </wps:txbx>
                        <wps:bodyPr horzOverflow="overflow" vert="horz" lIns="0" tIns="0" rIns="0" bIns="0" rtlCol="0">
                          <a:noAutofit/>
                        </wps:bodyPr>
                      </wps:wsp>
                      <wps:wsp>
                        <wps:cNvPr id="537" name="Rectangle 537"/>
                        <wps:cNvSpPr/>
                        <wps:spPr>
                          <a:xfrm>
                            <a:off x="3401695" y="2651408"/>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38" name="Rectangle 538"/>
                        <wps:cNvSpPr/>
                        <wps:spPr>
                          <a:xfrm>
                            <a:off x="3118231" y="2886501"/>
                            <a:ext cx="747933" cy="331799"/>
                          </a:xfrm>
                          <a:prstGeom prst="rect">
                            <a:avLst/>
                          </a:prstGeom>
                          <a:ln>
                            <a:noFill/>
                          </a:ln>
                        </wps:spPr>
                        <wps:txbx>
                          <w:txbxContent>
                            <w:p w:rsidR="00950A97" w:rsidRDefault="00950A97">
                              <w:pPr>
                                <w:spacing w:after="160" w:line="259" w:lineRule="auto"/>
                                <w:ind w:left="0" w:firstLine="0"/>
                              </w:pPr>
                              <w:r>
                                <w:rPr>
                                  <w:sz w:val="36"/>
                                </w:rPr>
                                <w:t xml:space="preserve">Your </w:t>
                              </w:r>
                            </w:p>
                          </w:txbxContent>
                        </wps:txbx>
                        <wps:bodyPr horzOverflow="overflow" vert="horz" lIns="0" tIns="0" rIns="0" bIns="0" rtlCol="0">
                          <a:noAutofit/>
                        </wps:bodyPr>
                      </wps:wsp>
                      <wps:wsp>
                        <wps:cNvPr id="539" name="Rectangle 539"/>
                        <wps:cNvSpPr/>
                        <wps:spPr>
                          <a:xfrm>
                            <a:off x="3109087" y="3205017"/>
                            <a:ext cx="678917" cy="331799"/>
                          </a:xfrm>
                          <a:prstGeom prst="rect">
                            <a:avLst/>
                          </a:prstGeom>
                          <a:ln>
                            <a:noFill/>
                          </a:ln>
                        </wps:spPr>
                        <wps:txbx>
                          <w:txbxContent>
                            <w:p w:rsidR="00950A97" w:rsidRDefault="00950A97">
                              <w:pPr>
                                <w:spacing w:after="160" w:line="259" w:lineRule="auto"/>
                                <w:ind w:left="0" w:firstLine="0"/>
                              </w:pPr>
                              <w:r>
                                <w:rPr>
                                  <w:sz w:val="36"/>
                                </w:rPr>
                                <w:t>child</w:t>
                              </w:r>
                            </w:p>
                          </w:txbxContent>
                        </wps:txbx>
                        <wps:bodyPr horzOverflow="overflow" vert="horz" lIns="0" tIns="0" rIns="0" bIns="0" rtlCol="0">
                          <a:noAutofit/>
                        </wps:bodyPr>
                      </wps:wsp>
                      <wps:wsp>
                        <wps:cNvPr id="540" name="Rectangle 540"/>
                        <wps:cNvSpPr/>
                        <wps:spPr>
                          <a:xfrm>
                            <a:off x="3619627" y="3205017"/>
                            <a:ext cx="90907" cy="331799"/>
                          </a:xfrm>
                          <a:prstGeom prst="rect">
                            <a:avLst/>
                          </a:prstGeom>
                          <a:ln>
                            <a:noFill/>
                          </a:ln>
                        </wps:spPr>
                        <wps:txbx>
                          <w:txbxContent>
                            <w:p w:rsidR="00950A97" w:rsidRDefault="00950A97">
                              <w:pPr>
                                <w:spacing w:after="160" w:line="259" w:lineRule="auto"/>
                                <w:ind w:left="0" w:firstLine="0"/>
                              </w:pPr>
                              <w:r>
                                <w:rPr>
                                  <w:sz w:val="36"/>
                                </w:rPr>
                                <w:t xml:space="preserve"> </w:t>
                              </w:r>
                            </w:p>
                          </w:txbxContent>
                        </wps:txbx>
                        <wps:bodyPr horzOverflow="overflow" vert="horz" lIns="0" tIns="0" rIns="0" bIns="0" rtlCol="0">
                          <a:noAutofit/>
                        </wps:bodyPr>
                      </wps:wsp>
                      <wps:wsp>
                        <wps:cNvPr id="541" name="Shape 541"/>
                        <wps:cNvSpPr/>
                        <wps:spPr>
                          <a:xfrm>
                            <a:off x="0" y="73025"/>
                            <a:ext cx="28575" cy="1638300"/>
                          </a:xfrm>
                          <a:custGeom>
                            <a:avLst/>
                            <a:gdLst/>
                            <a:ahLst/>
                            <a:cxnLst/>
                            <a:rect l="0" t="0" r="0" b="0"/>
                            <a:pathLst>
                              <a:path w="28575" h="1638300">
                                <a:moveTo>
                                  <a:pt x="0" y="0"/>
                                </a:moveTo>
                                <a:lnTo>
                                  <a:pt x="28575" y="0"/>
                                </a:lnTo>
                                <a:lnTo>
                                  <a:pt x="28575" y="28575"/>
                                </a:lnTo>
                                <a:lnTo>
                                  <a:pt x="19050" y="38100"/>
                                </a:lnTo>
                                <a:lnTo>
                                  <a:pt x="28575" y="38100"/>
                                </a:lnTo>
                                <a:lnTo>
                                  <a:pt x="28575" y="1600200"/>
                                </a:lnTo>
                                <a:lnTo>
                                  <a:pt x="19050" y="1600200"/>
                                </a:lnTo>
                                <a:lnTo>
                                  <a:pt x="28575" y="1609725"/>
                                </a:lnTo>
                                <a:lnTo>
                                  <a:pt x="28575" y="1638300"/>
                                </a:lnTo>
                                <a:lnTo>
                                  <a:pt x="0" y="1638300"/>
                                </a:lnTo>
                                <a:lnTo>
                                  <a:pt x="0" y="0"/>
                                </a:lnTo>
                                <a:close/>
                              </a:path>
                            </a:pathLst>
                          </a:custGeom>
                          <a:ln w="0" cap="rnd">
                            <a:miter lim="127000"/>
                          </a:ln>
                        </wps:spPr>
                        <wps:style>
                          <a:lnRef idx="0">
                            <a:srgbClr val="000000">
                              <a:alpha val="0"/>
                            </a:srgbClr>
                          </a:lnRef>
                          <a:fillRef idx="1">
                            <a:srgbClr val="4E6128">
                              <a:alpha val="50196"/>
                            </a:srgbClr>
                          </a:fillRef>
                          <a:effectRef idx="0">
                            <a:scrgbClr r="0" g="0" b="0"/>
                          </a:effectRef>
                          <a:fontRef idx="none"/>
                        </wps:style>
                        <wps:bodyPr/>
                      </wps:wsp>
                      <wps:wsp>
                        <wps:cNvPr id="542" name="Shape 542"/>
                        <wps:cNvSpPr/>
                        <wps:spPr>
                          <a:xfrm>
                            <a:off x="28575" y="73025"/>
                            <a:ext cx="2489200" cy="1638300"/>
                          </a:xfrm>
                          <a:custGeom>
                            <a:avLst/>
                            <a:gdLst/>
                            <a:ahLst/>
                            <a:cxnLst/>
                            <a:rect l="0" t="0" r="0" b="0"/>
                            <a:pathLst>
                              <a:path w="2489200" h="1638300">
                                <a:moveTo>
                                  <a:pt x="0" y="0"/>
                                </a:moveTo>
                                <a:lnTo>
                                  <a:pt x="2489200" y="0"/>
                                </a:lnTo>
                                <a:lnTo>
                                  <a:pt x="2489200" y="28575"/>
                                </a:lnTo>
                                <a:lnTo>
                                  <a:pt x="2479675" y="19050"/>
                                </a:lnTo>
                                <a:lnTo>
                                  <a:pt x="2479675" y="38100"/>
                                </a:lnTo>
                                <a:lnTo>
                                  <a:pt x="2489200" y="38100"/>
                                </a:lnTo>
                                <a:lnTo>
                                  <a:pt x="2489200" y="1600200"/>
                                </a:lnTo>
                                <a:lnTo>
                                  <a:pt x="2479675" y="1600200"/>
                                </a:lnTo>
                                <a:lnTo>
                                  <a:pt x="2479675" y="1619250"/>
                                </a:lnTo>
                                <a:lnTo>
                                  <a:pt x="2489200" y="1609725"/>
                                </a:lnTo>
                                <a:lnTo>
                                  <a:pt x="2489200" y="1638300"/>
                                </a:lnTo>
                                <a:lnTo>
                                  <a:pt x="0" y="1638300"/>
                                </a:lnTo>
                                <a:lnTo>
                                  <a:pt x="0" y="1609725"/>
                                </a:lnTo>
                                <a:lnTo>
                                  <a:pt x="9525" y="1619250"/>
                                </a:lnTo>
                                <a:lnTo>
                                  <a:pt x="9525" y="1600200"/>
                                </a:lnTo>
                                <a:lnTo>
                                  <a:pt x="0" y="1600200"/>
                                </a:lnTo>
                                <a:lnTo>
                                  <a:pt x="0" y="38100"/>
                                </a:lnTo>
                                <a:lnTo>
                                  <a:pt x="9525" y="38100"/>
                                </a:lnTo>
                                <a:lnTo>
                                  <a:pt x="9525" y="19050"/>
                                </a:lnTo>
                                <a:lnTo>
                                  <a:pt x="0" y="28575"/>
                                </a:lnTo>
                                <a:lnTo>
                                  <a:pt x="0" y="0"/>
                                </a:lnTo>
                                <a:close/>
                              </a:path>
                            </a:pathLst>
                          </a:custGeom>
                          <a:ln w="0" cap="rnd">
                            <a:miter lim="127000"/>
                          </a:ln>
                        </wps:spPr>
                        <wps:style>
                          <a:lnRef idx="0">
                            <a:srgbClr val="000000">
                              <a:alpha val="0"/>
                            </a:srgbClr>
                          </a:lnRef>
                          <a:fillRef idx="1">
                            <a:srgbClr val="4E6128">
                              <a:alpha val="50196"/>
                            </a:srgbClr>
                          </a:fillRef>
                          <a:effectRef idx="0">
                            <a:scrgbClr r="0" g="0" b="0"/>
                          </a:effectRef>
                          <a:fontRef idx="none"/>
                        </wps:style>
                        <wps:bodyPr/>
                      </wps:wsp>
                      <wps:wsp>
                        <wps:cNvPr id="543" name="Shape 543"/>
                        <wps:cNvSpPr/>
                        <wps:spPr>
                          <a:xfrm>
                            <a:off x="2517775" y="73025"/>
                            <a:ext cx="646176" cy="1638300"/>
                          </a:xfrm>
                          <a:custGeom>
                            <a:avLst/>
                            <a:gdLst/>
                            <a:ahLst/>
                            <a:cxnLst/>
                            <a:rect l="0" t="0" r="0" b="0"/>
                            <a:pathLst>
                              <a:path w="646176" h="1638300">
                                <a:moveTo>
                                  <a:pt x="0" y="0"/>
                                </a:moveTo>
                                <a:lnTo>
                                  <a:pt x="28575" y="0"/>
                                </a:lnTo>
                                <a:lnTo>
                                  <a:pt x="28575" y="600075"/>
                                </a:lnTo>
                                <a:lnTo>
                                  <a:pt x="617601" y="600075"/>
                                </a:lnTo>
                                <a:lnTo>
                                  <a:pt x="617601" y="384302"/>
                                </a:lnTo>
                                <a:lnTo>
                                  <a:pt x="646176" y="402536"/>
                                </a:lnTo>
                                <a:lnTo>
                                  <a:pt x="646176" y="425177"/>
                                </a:lnTo>
                                <a:lnTo>
                                  <a:pt x="645431" y="424702"/>
                                </a:lnTo>
                                <a:lnTo>
                                  <a:pt x="636651" y="429491"/>
                                </a:lnTo>
                                <a:lnTo>
                                  <a:pt x="636651" y="441666"/>
                                </a:lnTo>
                                <a:lnTo>
                                  <a:pt x="646176" y="447743"/>
                                </a:lnTo>
                                <a:lnTo>
                                  <a:pt x="646176" y="1190556"/>
                                </a:lnTo>
                                <a:lnTo>
                                  <a:pt x="636651" y="1196634"/>
                                </a:lnTo>
                                <a:lnTo>
                                  <a:pt x="636651" y="1208809"/>
                                </a:lnTo>
                                <a:lnTo>
                                  <a:pt x="645431" y="1213598"/>
                                </a:lnTo>
                                <a:lnTo>
                                  <a:pt x="646176" y="1213123"/>
                                </a:lnTo>
                                <a:lnTo>
                                  <a:pt x="646176" y="1235764"/>
                                </a:lnTo>
                                <a:lnTo>
                                  <a:pt x="617601" y="1253998"/>
                                </a:lnTo>
                                <a:lnTo>
                                  <a:pt x="617601" y="1038225"/>
                                </a:lnTo>
                                <a:lnTo>
                                  <a:pt x="28575" y="1038225"/>
                                </a:lnTo>
                                <a:lnTo>
                                  <a:pt x="28575" y="1638300"/>
                                </a:lnTo>
                                <a:lnTo>
                                  <a:pt x="0" y="1638300"/>
                                </a:lnTo>
                                <a:lnTo>
                                  <a:pt x="0" y="1609725"/>
                                </a:lnTo>
                                <a:lnTo>
                                  <a:pt x="9525" y="1600200"/>
                                </a:lnTo>
                                <a:lnTo>
                                  <a:pt x="0" y="1600200"/>
                                </a:lnTo>
                                <a:lnTo>
                                  <a:pt x="0" y="38100"/>
                                </a:lnTo>
                                <a:lnTo>
                                  <a:pt x="9525" y="38100"/>
                                </a:lnTo>
                                <a:lnTo>
                                  <a:pt x="0" y="28575"/>
                                </a:lnTo>
                                <a:lnTo>
                                  <a:pt x="0" y="0"/>
                                </a:lnTo>
                                <a:close/>
                              </a:path>
                            </a:pathLst>
                          </a:custGeom>
                          <a:ln w="0" cap="rnd">
                            <a:miter lim="127000"/>
                          </a:ln>
                        </wps:spPr>
                        <wps:style>
                          <a:lnRef idx="0">
                            <a:srgbClr val="000000">
                              <a:alpha val="0"/>
                            </a:srgbClr>
                          </a:lnRef>
                          <a:fillRef idx="1">
                            <a:srgbClr val="4E6128">
                              <a:alpha val="50196"/>
                            </a:srgbClr>
                          </a:fillRef>
                          <a:effectRef idx="0">
                            <a:scrgbClr r="0" g="0" b="0"/>
                          </a:effectRef>
                          <a:fontRef idx="none"/>
                        </wps:style>
                        <wps:bodyPr/>
                      </wps:wsp>
                      <wps:wsp>
                        <wps:cNvPr id="544" name="Shape 544"/>
                        <wps:cNvSpPr/>
                        <wps:spPr>
                          <a:xfrm>
                            <a:off x="3163951" y="475561"/>
                            <a:ext cx="594647" cy="833228"/>
                          </a:xfrm>
                          <a:custGeom>
                            <a:avLst/>
                            <a:gdLst/>
                            <a:ahLst/>
                            <a:cxnLst/>
                            <a:rect l="0" t="0" r="0" b="0"/>
                            <a:pathLst>
                              <a:path w="594647" h="833228">
                                <a:moveTo>
                                  <a:pt x="0" y="0"/>
                                </a:moveTo>
                                <a:lnTo>
                                  <a:pt x="594647" y="379439"/>
                                </a:lnTo>
                                <a:lnTo>
                                  <a:pt x="594647" y="408614"/>
                                </a:lnTo>
                                <a:lnTo>
                                  <a:pt x="582107" y="416615"/>
                                </a:lnTo>
                                <a:lnTo>
                                  <a:pt x="594647" y="424615"/>
                                </a:lnTo>
                                <a:lnTo>
                                  <a:pt x="594647" y="453790"/>
                                </a:lnTo>
                                <a:lnTo>
                                  <a:pt x="0" y="833228"/>
                                </a:lnTo>
                                <a:lnTo>
                                  <a:pt x="0" y="810587"/>
                                </a:lnTo>
                                <a:lnTo>
                                  <a:pt x="9525" y="804510"/>
                                </a:lnTo>
                                <a:lnTo>
                                  <a:pt x="9525" y="781944"/>
                                </a:lnTo>
                                <a:lnTo>
                                  <a:pt x="0" y="788021"/>
                                </a:lnTo>
                                <a:lnTo>
                                  <a:pt x="0" y="45207"/>
                                </a:lnTo>
                                <a:lnTo>
                                  <a:pt x="9525" y="51285"/>
                                </a:lnTo>
                                <a:lnTo>
                                  <a:pt x="9525" y="28719"/>
                                </a:lnTo>
                                <a:lnTo>
                                  <a:pt x="0" y="22642"/>
                                </a:lnTo>
                                <a:lnTo>
                                  <a:pt x="0" y="0"/>
                                </a:lnTo>
                                <a:close/>
                              </a:path>
                            </a:pathLst>
                          </a:custGeom>
                          <a:ln w="0" cap="rnd">
                            <a:miter lim="127000"/>
                          </a:ln>
                        </wps:spPr>
                        <wps:style>
                          <a:lnRef idx="0">
                            <a:srgbClr val="000000">
                              <a:alpha val="0"/>
                            </a:srgbClr>
                          </a:lnRef>
                          <a:fillRef idx="1">
                            <a:srgbClr val="4E6128">
                              <a:alpha val="50196"/>
                            </a:srgbClr>
                          </a:fillRef>
                          <a:effectRef idx="0">
                            <a:scrgbClr r="0" g="0" b="0"/>
                          </a:effectRef>
                          <a:fontRef idx="none"/>
                        </wps:style>
                        <wps:bodyPr/>
                      </wps:wsp>
                      <wps:wsp>
                        <wps:cNvPr id="545" name="Shape 545"/>
                        <wps:cNvSpPr/>
                        <wps:spPr>
                          <a:xfrm>
                            <a:off x="3758598" y="854999"/>
                            <a:ext cx="58260" cy="74351"/>
                          </a:xfrm>
                          <a:custGeom>
                            <a:avLst/>
                            <a:gdLst/>
                            <a:ahLst/>
                            <a:cxnLst/>
                            <a:rect l="0" t="0" r="0" b="0"/>
                            <a:pathLst>
                              <a:path w="58260" h="74351">
                                <a:moveTo>
                                  <a:pt x="0" y="0"/>
                                </a:moveTo>
                                <a:lnTo>
                                  <a:pt x="58260" y="37176"/>
                                </a:lnTo>
                                <a:lnTo>
                                  <a:pt x="0" y="74351"/>
                                </a:lnTo>
                                <a:lnTo>
                                  <a:pt x="0" y="45176"/>
                                </a:lnTo>
                                <a:lnTo>
                                  <a:pt x="5144" y="48458"/>
                                </a:lnTo>
                                <a:lnTo>
                                  <a:pt x="12540" y="43739"/>
                                </a:lnTo>
                                <a:lnTo>
                                  <a:pt x="12540" y="30612"/>
                                </a:lnTo>
                                <a:lnTo>
                                  <a:pt x="5144" y="25893"/>
                                </a:lnTo>
                                <a:lnTo>
                                  <a:pt x="0" y="29175"/>
                                </a:lnTo>
                                <a:lnTo>
                                  <a:pt x="0" y="0"/>
                                </a:lnTo>
                                <a:close/>
                              </a:path>
                            </a:pathLst>
                          </a:custGeom>
                          <a:ln w="0" cap="rnd">
                            <a:miter lim="127000"/>
                          </a:ln>
                        </wps:spPr>
                        <wps:style>
                          <a:lnRef idx="0">
                            <a:srgbClr val="000000">
                              <a:alpha val="0"/>
                            </a:srgbClr>
                          </a:lnRef>
                          <a:fillRef idx="1">
                            <a:srgbClr val="4E6128">
                              <a:alpha val="50196"/>
                            </a:srgbClr>
                          </a:fillRef>
                          <a:effectRef idx="0">
                            <a:scrgbClr r="0" g="0" b="0"/>
                          </a:effectRef>
                          <a:fontRef idx="none"/>
                        </wps:style>
                        <wps:bodyPr/>
                      </wps:wsp>
                      <wps:wsp>
                        <wps:cNvPr id="546" name="Shape 546"/>
                        <wps:cNvSpPr/>
                        <wps:spPr>
                          <a:xfrm>
                            <a:off x="6350" y="66675"/>
                            <a:ext cx="3762375" cy="1600200"/>
                          </a:xfrm>
                          <a:custGeom>
                            <a:avLst/>
                            <a:gdLst/>
                            <a:ahLst/>
                            <a:cxnLst/>
                            <a:rect l="0" t="0" r="0" b="0"/>
                            <a:pathLst>
                              <a:path w="3762375" h="1600200">
                                <a:moveTo>
                                  <a:pt x="0" y="0"/>
                                </a:moveTo>
                                <a:lnTo>
                                  <a:pt x="2508250" y="0"/>
                                </a:lnTo>
                                <a:lnTo>
                                  <a:pt x="2508250" y="600075"/>
                                </a:lnTo>
                                <a:lnTo>
                                  <a:pt x="3135376" y="600075"/>
                                </a:lnTo>
                                <a:lnTo>
                                  <a:pt x="3135376" y="400050"/>
                                </a:lnTo>
                                <a:lnTo>
                                  <a:pt x="3762375" y="800100"/>
                                </a:lnTo>
                                <a:lnTo>
                                  <a:pt x="3135376" y="1200150"/>
                                </a:lnTo>
                                <a:lnTo>
                                  <a:pt x="3135376" y="1000125"/>
                                </a:lnTo>
                                <a:lnTo>
                                  <a:pt x="2508250" y="1000125"/>
                                </a:lnTo>
                                <a:lnTo>
                                  <a:pt x="2508250" y="1600200"/>
                                </a:lnTo>
                                <a:lnTo>
                                  <a:pt x="0" y="1600200"/>
                                </a:lnTo>
                                <a:lnTo>
                                  <a:pt x="0" y="0"/>
                                </a:lnTo>
                                <a:close/>
                              </a:path>
                            </a:pathLst>
                          </a:custGeom>
                          <a:ln w="0" cap="rnd">
                            <a:miter lim="127000"/>
                          </a:ln>
                        </wps:spPr>
                        <wps:style>
                          <a:lnRef idx="0">
                            <a:srgbClr val="000000">
                              <a:alpha val="0"/>
                            </a:srgbClr>
                          </a:lnRef>
                          <a:fillRef idx="1">
                            <a:srgbClr val="9BBB59"/>
                          </a:fillRef>
                          <a:effectRef idx="0">
                            <a:scrgbClr r="0" g="0" b="0"/>
                          </a:effectRef>
                          <a:fontRef idx="none"/>
                        </wps:style>
                        <wps:bodyPr/>
                      </wps:wsp>
                      <wps:wsp>
                        <wps:cNvPr id="547" name="Shape 547"/>
                        <wps:cNvSpPr/>
                        <wps:spPr>
                          <a:xfrm>
                            <a:off x="6350" y="66675"/>
                            <a:ext cx="3762375" cy="1600200"/>
                          </a:xfrm>
                          <a:custGeom>
                            <a:avLst/>
                            <a:gdLst/>
                            <a:ahLst/>
                            <a:cxnLst/>
                            <a:rect l="0" t="0" r="0" b="0"/>
                            <a:pathLst>
                              <a:path w="3762375" h="1600200">
                                <a:moveTo>
                                  <a:pt x="0" y="0"/>
                                </a:moveTo>
                                <a:lnTo>
                                  <a:pt x="0" y="1600200"/>
                                </a:lnTo>
                                <a:lnTo>
                                  <a:pt x="2508250" y="1600200"/>
                                </a:lnTo>
                                <a:lnTo>
                                  <a:pt x="2508250" y="1000125"/>
                                </a:lnTo>
                                <a:lnTo>
                                  <a:pt x="3135376" y="1000125"/>
                                </a:lnTo>
                                <a:lnTo>
                                  <a:pt x="3135376" y="1200150"/>
                                </a:lnTo>
                                <a:lnTo>
                                  <a:pt x="3762375" y="800100"/>
                                </a:lnTo>
                                <a:lnTo>
                                  <a:pt x="3135376" y="400050"/>
                                </a:lnTo>
                                <a:lnTo>
                                  <a:pt x="3135376" y="600075"/>
                                </a:lnTo>
                                <a:lnTo>
                                  <a:pt x="2508250" y="600075"/>
                                </a:lnTo>
                                <a:lnTo>
                                  <a:pt x="2508250" y="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14415" name="Rectangle 14415"/>
                        <wps:cNvSpPr/>
                        <wps:spPr>
                          <a:xfrm>
                            <a:off x="209804" y="177703"/>
                            <a:ext cx="468624" cy="221200"/>
                          </a:xfrm>
                          <a:prstGeom prst="rect">
                            <a:avLst/>
                          </a:prstGeom>
                          <a:ln>
                            <a:noFill/>
                          </a:ln>
                        </wps:spPr>
                        <wps:txbx>
                          <w:txbxContent>
                            <w:p w:rsidR="00950A97" w:rsidRDefault="00950A97">
                              <w:pPr>
                                <w:spacing w:after="160" w:line="259" w:lineRule="auto"/>
                                <w:ind w:left="0" w:firstLine="0"/>
                              </w:pPr>
                              <w:r>
                                <w:rPr>
                                  <w:b/>
                                  <w:u w:val="single" w:color="000000"/>
                                </w:rPr>
                                <w:t>.Plan</w:t>
                              </w:r>
                            </w:p>
                          </w:txbxContent>
                        </wps:txbx>
                        <wps:bodyPr horzOverflow="overflow" vert="horz" lIns="0" tIns="0" rIns="0" bIns="0" rtlCol="0">
                          <a:noAutofit/>
                        </wps:bodyPr>
                      </wps:wsp>
                      <wps:wsp>
                        <wps:cNvPr id="14414" name="Rectangle 14414"/>
                        <wps:cNvSpPr/>
                        <wps:spPr>
                          <a:xfrm>
                            <a:off x="116840" y="177703"/>
                            <a:ext cx="123642" cy="221200"/>
                          </a:xfrm>
                          <a:prstGeom prst="rect">
                            <a:avLst/>
                          </a:prstGeom>
                          <a:ln>
                            <a:noFill/>
                          </a:ln>
                        </wps:spPr>
                        <wps:txbx>
                          <w:txbxContent>
                            <w:p w:rsidR="00950A97" w:rsidRDefault="00950A97">
                              <w:pPr>
                                <w:spacing w:after="160" w:line="259" w:lineRule="auto"/>
                                <w:ind w:left="0" w:firstLine="0"/>
                              </w:pPr>
                              <w:r>
                                <w:rPr>
                                  <w:b/>
                                  <w:u w:val="single" w:color="000000"/>
                                </w:rPr>
                                <w:t>3</w:t>
                              </w:r>
                            </w:p>
                          </w:txbxContent>
                        </wps:txbx>
                        <wps:bodyPr horzOverflow="overflow" vert="horz" lIns="0" tIns="0" rIns="0" bIns="0" rtlCol="0">
                          <a:noAutofit/>
                        </wps:bodyPr>
                      </wps:wsp>
                      <wps:wsp>
                        <wps:cNvPr id="14412" name="Rectangle 14412"/>
                        <wps:cNvSpPr/>
                        <wps:spPr>
                          <a:xfrm>
                            <a:off x="562153" y="177703"/>
                            <a:ext cx="60605" cy="221200"/>
                          </a:xfrm>
                          <a:prstGeom prst="rect">
                            <a:avLst/>
                          </a:prstGeom>
                          <a:ln>
                            <a:noFill/>
                          </a:ln>
                        </wps:spPr>
                        <wps:txbx>
                          <w:txbxContent>
                            <w:p w:rsidR="00950A97" w:rsidRDefault="00950A97">
                              <w:pPr>
                                <w:spacing w:after="160" w:line="259" w:lineRule="auto"/>
                                <w:ind w:left="0" w:firstLine="0"/>
                              </w:pPr>
                              <w:r>
                                <w:rPr>
                                  <w:u w:val="single" w:color="000000"/>
                                </w:rPr>
                                <w:t>:</w:t>
                              </w:r>
                            </w:p>
                          </w:txbxContent>
                        </wps:txbx>
                        <wps:bodyPr horzOverflow="overflow" vert="horz" lIns="0" tIns="0" rIns="0" bIns="0" rtlCol="0">
                          <a:noAutofit/>
                        </wps:bodyPr>
                      </wps:wsp>
                      <wps:wsp>
                        <wps:cNvPr id="14413" name="Rectangle 14413"/>
                        <wps:cNvSpPr/>
                        <wps:spPr>
                          <a:xfrm>
                            <a:off x="607873" y="177703"/>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51" name="Rectangle 551"/>
                        <wps:cNvSpPr/>
                        <wps:spPr>
                          <a:xfrm>
                            <a:off x="653593" y="177703"/>
                            <a:ext cx="1545526" cy="221200"/>
                          </a:xfrm>
                          <a:prstGeom prst="rect">
                            <a:avLst/>
                          </a:prstGeom>
                          <a:ln>
                            <a:noFill/>
                          </a:ln>
                        </wps:spPr>
                        <wps:txbx>
                          <w:txbxContent>
                            <w:p w:rsidR="00950A97" w:rsidRDefault="00950A97">
                              <w:pPr>
                                <w:spacing w:after="160" w:line="259" w:lineRule="auto"/>
                                <w:ind w:left="0" w:firstLine="0"/>
                              </w:pPr>
                              <w:r>
                                <w:t xml:space="preserve">Use your child’s </w:t>
                              </w:r>
                            </w:p>
                          </w:txbxContent>
                        </wps:txbx>
                        <wps:bodyPr horzOverflow="overflow" vert="horz" lIns="0" tIns="0" rIns="0" bIns="0" rtlCol="0">
                          <a:noAutofit/>
                        </wps:bodyPr>
                      </wps:wsp>
                      <wps:wsp>
                        <wps:cNvPr id="553" name="Rectangle 553"/>
                        <wps:cNvSpPr/>
                        <wps:spPr>
                          <a:xfrm>
                            <a:off x="116840" y="389539"/>
                            <a:ext cx="3118011" cy="221200"/>
                          </a:xfrm>
                          <a:prstGeom prst="rect">
                            <a:avLst/>
                          </a:prstGeom>
                          <a:ln>
                            <a:noFill/>
                          </a:ln>
                        </wps:spPr>
                        <wps:txbx>
                          <w:txbxContent>
                            <w:p w:rsidR="00950A97" w:rsidRDefault="00950A97">
                              <w:pPr>
                                <w:spacing w:after="160" w:line="259" w:lineRule="auto"/>
                                <w:ind w:left="0" w:firstLine="0"/>
                              </w:pPr>
                              <w:r>
                                <w:t xml:space="preserve">strengths and plan interventions </w:t>
                              </w:r>
                            </w:p>
                          </w:txbxContent>
                        </wps:txbx>
                        <wps:bodyPr horzOverflow="overflow" vert="horz" lIns="0" tIns="0" rIns="0" bIns="0" rtlCol="0">
                          <a:noAutofit/>
                        </wps:bodyPr>
                      </wps:wsp>
                      <wps:wsp>
                        <wps:cNvPr id="554" name="Rectangle 554"/>
                        <wps:cNvSpPr/>
                        <wps:spPr>
                          <a:xfrm>
                            <a:off x="116840" y="603153"/>
                            <a:ext cx="1522014" cy="221200"/>
                          </a:xfrm>
                          <a:prstGeom prst="rect">
                            <a:avLst/>
                          </a:prstGeom>
                          <a:ln>
                            <a:noFill/>
                          </a:ln>
                        </wps:spPr>
                        <wps:txbx>
                          <w:txbxContent>
                            <w:p w:rsidR="00950A97" w:rsidRDefault="00950A97">
                              <w:pPr>
                                <w:spacing w:after="160" w:line="259" w:lineRule="auto"/>
                                <w:ind w:left="0" w:firstLine="0"/>
                              </w:pPr>
                              <w:r>
                                <w:t>and /or addition</w:t>
                              </w:r>
                            </w:p>
                          </w:txbxContent>
                        </wps:txbx>
                        <wps:bodyPr horzOverflow="overflow" vert="horz" lIns="0" tIns="0" rIns="0" bIns="0" rtlCol="0">
                          <a:noAutofit/>
                        </wps:bodyPr>
                      </wps:wsp>
                      <wps:wsp>
                        <wps:cNvPr id="555" name="Rectangle 555"/>
                        <wps:cNvSpPr/>
                        <wps:spPr>
                          <a:xfrm>
                            <a:off x="1261618" y="603153"/>
                            <a:ext cx="1265812" cy="221200"/>
                          </a:xfrm>
                          <a:prstGeom prst="rect">
                            <a:avLst/>
                          </a:prstGeom>
                          <a:ln>
                            <a:noFill/>
                          </a:ln>
                        </wps:spPr>
                        <wps:txbx>
                          <w:txbxContent>
                            <w:p w:rsidR="00950A97" w:rsidRDefault="00950A97">
                              <w:pPr>
                                <w:spacing w:after="160" w:line="259" w:lineRule="auto"/>
                                <w:ind w:left="0" w:firstLine="0"/>
                              </w:pPr>
                              <w:r>
                                <w:t xml:space="preserve">al support or </w:t>
                              </w:r>
                            </w:p>
                          </w:txbxContent>
                        </wps:txbx>
                        <wps:bodyPr horzOverflow="overflow" vert="horz" lIns="0" tIns="0" rIns="0" bIns="0" rtlCol="0">
                          <a:noAutofit/>
                        </wps:bodyPr>
                      </wps:wsp>
                      <wps:wsp>
                        <wps:cNvPr id="556" name="Rectangle 556"/>
                        <wps:cNvSpPr/>
                        <wps:spPr>
                          <a:xfrm>
                            <a:off x="116840" y="814989"/>
                            <a:ext cx="3159563" cy="221200"/>
                          </a:xfrm>
                          <a:prstGeom prst="rect">
                            <a:avLst/>
                          </a:prstGeom>
                          <a:ln>
                            <a:noFill/>
                          </a:ln>
                        </wps:spPr>
                        <wps:txbx>
                          <w:txbxContent>
                            <w:p w:rsidR="00950A97" w:rsidRDefault="00950A97">
                              <w:pPr>
                                <w:spacing w:after="160" w:line="259" w:lineRule="auto"/>
                                <w:ind w:left="0" w:firstLine="0"/>
                              </w:pPr>
                              <w:r>
                                <w:t xml:space="preserve">resources to support difficulties </w:t>
                              </w:r>
                            </w:p>
                          </w:txbxContent>
                        </wps:txbx>
                        <wps:bodyPr horzOverflow="overflow" vert="horz" lIns="0" tIns="0" rIns="0" bIns="0" rtlCol="0">
                          <a:noAutofit/>
                        </wps:bodyPr>
                      </wps:wsp>
                      <wps:wsp>
                        <wps:cNvPr id="557" name="Rectangle 557"/>
                        <wps:cNvSpPr/>
                        <wps:spPr>
                          <a:xfrm>
                            <a:off x="116840" y="1028349"/>
                            <a:ext cx="2584729" cy="221200"/>
                          </a:xfrm>
                          <a:prstGeom prst="rect">
                            <a:avLst/>
                          </a:prstGeom>
                          <a:ln>
                            <a:noFill/>
                          </a:ln>
                        </wps:spPr>
                        <wps:txbx>
                          <w:txbxContent>
                            <w:p w:rsidR="00950A97" w:rsidRDefault="00950A97">
                              <w:pPr>
                                <w:spacing w:after="160" w:line="259" w:lineRule="auto"/>
                                <w:ind w:left="0" w:firstLine="0"/>
                              </w:pPr>
                              <w:r>
                                <w:t xml:space="preserve">and help with progress and </w:t>
                              </w:r>
                            </w:p>
                          </w:txbxContent>
                        </wps:txbx>
                        <wps:bodyPr horzOverflow="overflow" vert="horz" lIns="0" tIns="0" rIns="0" bIns="0" rtlCol="0">
                          <a:noAutofit/>
                        </wps:bodyPr>
                      </wps:wsp>
                      <wps:wsp>
                        <wps:cNvPr id="558" name="Rectangle 558"/>
                        <wps:cNvSpPr/>
                        <wps:spPr>
                          <a:xfrm>
                            <a:off x="116840" y="1241708"/>
                            <a:ext cx="474705" cy="221200"/>
                          </a:xfrm>
                          <a:prstGeom prst="rect">
                            <a:avLst/>
                          </a:prstGeom>
                          <a:ln>
                            <a:noFill/>
                          </a:ln>
                        </wps:spPr>
                        <wps:txbx>
                          <w:txbxContent>
                            <w:p w:rsidR="00950A97" w:rsidRDefault="00950A97">
                              <w:pPr>
                                <w:spacing w:after="160" w:line="259" w:lineRule="auto"/>
                                <w:ind w:left="0" w:firstLine="0"/>
                              </w:pPr>
                              <w:r>
                                <w:t>learn</w:t>
                              </w:r>
                            </w:p>
                          </w:txbxContent>
                        </wps:txbx>
                        <wps:bodyPr horzOverflow="overflow" vert="horz" lIns="0" tIns="0" rIns="0" bIns="0" rtlCol="0">
                          <a:noAutofit/>
                        </wps:bodyPr>
                      </wps:wsp>
                      <wps:wsp>
                        <wps:cNvPr id="559" name="Rectangle 559"/>
                        <wps:cNvSpPr/>
                        <wps:spPr>
                          <a:xfrm>
                            <a:off x="473456" y="1241708"/>
                            <a:ext cx="330388" cy="221200"/>
                          </a:xfrm>
                          <a:prstGeom prst="rect">
                            <a:avLst/>
                          </a:prstGeom>
                          <a:ln>
                            <a:noFill/>
                          </a:ln>
                        </wps:spPr>
                        <wps:txbx>
                          <w:txbxContent>
                            <w:p w:rsidR="00950A97" w:rsidRDefault="00950A97">
                              <w:pPr>
                                <w:spacing w:after="160" w:line="259" w:lineRule="auto"/>
                                <w:ind w:left="0" w:firstLine="0"/>
                              </w:pPr>
                              <w:r>
                                <w:t xml:space="preserve">ing </w:t>
                              </w:r>
                            </w:p>
                          </w:txbxContent>
                        </wps:txbx>
                        <wps:bodyPr horzOverflow="overflow" vert="horz" lIns="0" tIns="0" rIns="0" bIns="0" rtlCol="0">
                          <a:noAutofit/>
                        </wps:bodyPr>
                      </wps:wsp>
                      <wps:wsp>
                        <wps:cNvPr id="560" name="Rectangle 560"/>
                        <wps:cNvSpPr/>
                        <wps:spPr>
                          <a:xfrm>
                            <a:off x="722173" y="1241708"/>
                            <a:ext cx="889210" cy="221200"/>
                          </a:xfrm>
                          <a:prstGeom prst="rect">
                            <a:avLst/>
                          </a:prstGeom>
                          <a:ln>
                            <a:noFill/>
                          </a:ln>
                        </wps:spPr>
                        <wps:txbx>
                          <w:txbxContent>
                            <w:p w:rsidR="00950A97" w:rsidRDefault="00950A97">
                              <w:pPr>
                                <w:spacing w:after="160" w:line="259" w:lineRule="auto"/>
                                <w:ind w:left="0" w:firstLine="0"/>
                              </w:pPr>
                              <w:r>
                                <w:t>new skills</w:t>
                              </w:r>
                            </w:p>
                          </w:txbxContent>
                        </wps:txbx>
                        <wps:bodyPr horzOverflow="overflow" vert="horz" lIns="0" tIns="0" rIns="0" bIns="0" rtlCol="0">
                          <a:noAutofit/>
                        </wps:bodyPr>
                      </wps:wsp>
                      <wps:wsp>
                        <wps:cNvPr id="561" name="Rectangle 561"/>
                        <wps:cNvSpPr/>
                        <wps:spPr>
                          <a:xfrm>
                            <a:off x="1392682" y="1241708"/>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s:wsp>
                        <wps:cNvPr id="562" name="Shape 562"/>
                        <wps:cNvSpPr/>
                        <wps:spPr>
                          <a:xfrm>
                            <a:off x="4114800" y="6350"/>
                            <a:ext cx="1990725" cy="2061465"/>
                          </a:xfrm>
                          <a:custGeom>
                            <a:avLst/>
                            <a:gdLst/>
                            <a:ahLst/>
                            <a:cxnLst/>
                            <a:rect l="0" t="0" r="0" b="0"/>
                            <a:pathLst>
                              <a:path w="1990725" h="2061465">
                                <a:moveTo>
                                  <a:pt x="0" y="0"/>
                                </a:moveTo>
                                <a:lnTo>
                                  <a:pt x="1990725" y="0"/>
                                </a:lnTo>
                                <a:lnTo>
                                  <a:pt x="1990725" y="1384300"/>
                                </a:lnTo>
                                <a:lnTo>
                                  <a:pt x="1258443" y="1384300"/>
                                </a:lnTo>
                                <a:lnTo>
                                  <a:pt x="1258443" y="1682750"/>
                                </a:lnTo>
                                <a:lnTo>
                                  <a:pt x="1544701" y="1682750"/>
                                </a:lnTo>
                                <a:lnTo>
                                  <a:pt x="995299" y="2061465"/>
                                </a:lnTo>
                                <a:lnTo>
                                  <a:pt x="446024" y="1682750"/>
                                </a:lnTo>
                                <a:lnTo>
                                  <a:pt x="732282" y="1682750"/>
                                </a:lnTo>
                                <a:lnTo>
                                  <a:pt x="732282" y="1384300"/>
                                </a:lnTo>
                                <a:lnTo>
                                  <a:pt x="0" y="1384300"/>
                                </a:lnTo>
                                <a:lnTo>
                                  <a:pt x="0" y="0"/>
                                </a:lnTo>
                                <a:close/>
                              </a:path>
                            </a:pathLst>
                          </a:custGeom>
                          <a:ln w="0" cap="rnd">
                            <a:miter lim="127000"/>
                          </a:ln>
                        </wps:spPr>
                        <wps:style>
                          <a:lnRef idx="0">
                            <a:srgbClr val="000000">
                              <a:alpha val="0"/>
                            </a:srgbClr>
                          </a:lnRef>
                          <a:fillRef idx="1">
                            <a:srgbClr val="243F60">
                              <a:alpha val="50196"/>
                            </a:srgbClr>
                          </a:fillRef>
                          <a:effectRef idx="0">
                            <a:scrgbClr r="0" g="0" b="0"/>
                          </a:effectRef>
                          <a:fontRef idx="none"/>
                        </wps:style>
                        <wps:bodyPr/>
                      </wps:wsp>
                      <wps:wsp>
                        <wps:cNvPr id="563" name="Shape 563"/>
                        <wps:cNvSpPr/>
                        <wps:spPr>
                          <a:xfrm>
                            <a:off x="4121150" y="0"/>
                            <a:ext cx="1952625" cy="2019300"/>
                          </a:xfrm>
                          <a:custGeom>
                            <a:avLst/>
                            <a:gdLst/>
                            <a:ahLst/>
                            <a:cxnLst/>
                            <a:rect l="0" t="0" r="0" b="0"/>
                            <a:pathLst>
                              <a:path w="1952625" h="2019300">
                                <a:moveTo>
                                  <a:pt x="0" y="0"/>
                                </a:moveTo>
                                <a:lnTo>
                                  <a:pt x="1952625" y="0"/>
                                </a:lnTo>
                                <a:lnTo>
                                  <a:pt x="1952625" y="1346200"/>
                                </a:lnTo>
                                <a:lnTo>
                                  <a:pt x="1220343" y="1346200"/>
                                </a:lnTo>
                                <a:lnTo>
                                  <a:pt x="1220343" y="1682750"/>
                                </a:lnTo>
                                <a:lnTo>
                                  <a:pt x="1464437" y="1682750"/>
                                </a:lnTo>
                                <a:lnTo>
                                  <a:pt x="976376" y="2019300"/>
                                </a:lnTo>
                                <a:lnTo>
                                  <a:pt x="488188" y="1682750"/>
                                </a:lnTo>
                                <a:lnTo>
                                  <a:pt x="732282" y="1682750"/>
                                </a:lnTo>
                                <a:lnTo>
                                  <a:pt x="732282" y="1346200"/>
                                </a:lnTo>
                                <a:lnTo>
                                  <a:pt x="0" y="1346200"/>
                                </a:lnTo>
                                <a:lnTo>
                                  <a:pt x="0" y="0"/>
                                </a:lnTo>
                                <a:close/>
                              </a:path>
                            </a:pathLst>
                          </a:custGeom>
                          <a:ln w="0" cap="rnd">
                            <a:miter lim="127000"/>
                          </a:ln>
                        </wps:spPr>
                        <wps:style>
                          <a:lnRef idx="0">
                            <a:srgbClr val="000000">
                              <a:alpha val="0"/>
                            </a:srgbClr>
                          </a:lnRef>
                          <a:fillRef idx="1">
                            <a:srgbClr val="4F81BD"/>
                          </a:fillRef>
                          <a:effectRef idx="0">
                            <a:scrgbClr r="0" g="0" b="0"/>
                          </a:effectRef>
                          <a:fontRef idx="none"/>
                        </wps:style>
                        <wps:bodyPr/>
                      </wps:wsp>
                      <wps:wsp>
                        <wps:cNvPr id="564" name="Shape 564"/>
                        <wps:cNvSpPr/>
                        <wps:spPr>
                          <a:xfrm>
                            <a:off x="4121150" y="0"/>
                            <a:ext cx="1952625" cy="2019300"/>
                          </a:xfrm>
                          <a:custGeom>
                            <a:avLst/>
                            <a:gdLst/>
                            <a:ahLst/>
                            <a:cxnLst/>
                            <a:rect l="0" t="0" r="0" b="0"/>
                            <a:pathLst>
                              <a:path w="1952625" h="2019300">
                                <a:moveTo>
                                  <a:pt x="0" y="0"/>
                                </a:moveTo>
                                <a:lnTo>
                                  <a:pt x="1952625" y="0"/>
                                </a:lnTo>
                                <a:lnTo>
                                  <a:pt x="1952625" y="1346200"/>
                                </a:lnTo>
                                <a:lnTo>
                                  <a:pt x="1220343" y="1346200"/>
                                </a:lnTo>
                                <a:lnTo>
                                  <a:pt x="1220343" y="1682750"/>
                                </a:lnTo>
                                <a:lnTo>
                                  <a:pt x="1464437" y="1682750"/>
                                </a:lnTo>
                                <a:lnTo>
                                  <a:pt x="976376" y="2019300"/>
                                </a:lnTo>
                                <a:lnTo>
                                  <a:pt x="488188" y="1682750"/>
                                </a:lnTo>
                                <a:lnTo>
                                  <a:pt x="732282" y="1682750"/>
                                </a:lnTo>
                                <a:lnTo>
                                  <a:pt x="732282" y="1346200"/>
                                </a:lnTo>
                                <a:lnTo>
                                  <a:pt x="0" y="1346200"/>
                                </a:lnTo>
                                <a:close/>
                              </a:path>
                            </a:pathLst>
                          </a:custGeom>
                          <a:ln w="38100" cap="rnd">
                            <a:miter lim="127000"/>
                          </a:ln>
                        </wps:spPr>
                        <wps:style>
                          <a:lnRef idx="1">
                            <a:srgbClr val="F2F2F2"/>
                          </a:lnRef>
                          <a:fillRef idx="0">
                            <a:srgbClr val="000000">
                              <a:alpha val="0"/>
                            </a:srgbClr>
                          </a:fillRef>
                          <a:effectRef idx="0">
                            <a:scrgbClr r="0" g="0" b="0"/>
                          </a:effectRef>
                          <a:fontRef idx="none"/>
                        </wps:style>
                        <wps:bodyPr/>
                      </wps:wsp>
                      <wps:wsp>
                        <wps:cNvPr id="14409" name="Rectangle 14409"/>
                        <wps:cNvSpPr/>
                        <wps:spPr>
                          <a:xfrm>
                            <a:off x="4325493" y="110647"/>
                            <a:ext cx="427275" cy="221200"/>
                          </a:xfrm>
                          <a:prstGeom prst="rect">
                            <a:avLst/>
                          </a:prstGeom>
                          <a:ln>
                            <a:noFill/>
                          </a:ln>
                        </wps:spPr>
                        <wps:txbx>
                          <w:txbxContent>
                            <w:p w:rsidR="00950A97" w:rsidRDefault="00950A97">
                              <w:pPr>
                                <w:spacing w:after="160" w:line="259" w:lineRule="auto"/>
                                <w:ind w:left="0" w:firstLine="0"/>
                              </w:pPr>
                              <w:r>
                                <w:rPr>
                                  <w:b/>
                                  <w:u w:val="single" w:color="000000"/>
                                </w:rPr>
                                <w:t>. Do</w:t>
                              </w:r>
                            </w:p>
                          </w:txbxContent>
                        </wps:txbx>
                        <wps:bodyPr horzOverflow="overflow" vert="horz" lIns="0" tIns="0" rIns="0" bIns="0" rtlCol="0">
                          <a:noAutofit/>
                        </wps:bodyPr>
                      </wps:wsp>
                      <wps:wsp>
                        <wps:cNvPr id="14408" name="Rectangle 14408"/>
                        <wps:cNvSpPr/>
                        <wps:spPr>
                          <a:xfrm>
                            <a:off x="4232529" y="110647"/>
                            <a:ext cx="123642" cy="221200"/>
                          </a:xfrm>
                          <a:prstGeom prst="rect">
                            <a:avLst/>
                          </a:prstGeom>
                          <a:ln>
                            <a:noFill/>
                          </a:ln>
                        </wps:spPr>
                        <wps:txbx>
                          <w:txbxContent>
                            <w:p w:rsidR="00950A97" w:rsidRDefault="00950A97">
                              <w:pPr>
                                <w:spacing w:after="160" w:line="259" w:lineRule="auto"/>
                                <w:ind w:left="0" w:firstLine="0"/>
                              </w:pPr>
                              <w:r>
                                <w:rPr>
                                  <w:b/>
                                  <w:u w:val="single" w:color="000000"/>
                                </w:rPr>
                                <w:t>4</w:t>
                              </w:r>
                            </w:p>
                          </w:txbxContent>
                        </wps:txbx>
                        <wps:bodyPr horzOverflow="overflow" vert="horz" lIns="0" tIns="0" rIns="0" bIns="0" rtlCol="0">
                          <a:noAutofit/>
                        </wps:bodyPr>
                      </wps:wsp>
                      <wps:wsp>
                        <wps:cNvPr id="14357" name="Rectangle 14357"/>
                        <wps:cNvSpPr/>
                        <wps:spPr>
                          <a:xfrm>
                            <a:off x="4692625" y="110647"/>
                            <a:ext cx="1612212" cy="221200"/>
                          </a:xfrm>
                          <a:prstGeom prst="rect">
                            <a:avLst/>
                          </a:prstGeom>
                          <a:ln>
                            <a:noFill/>
                          </a:ln>
                        </wps:spPr>
                        <wps:txbx>
                          <w:txbxContent>
                            <w:p w:rsidR="00950A97" w:rsidRDefault="00950A97">
                              <w:pPr>
                                <w:spacing w:after="160" w:line="259" w:lineRule="auto"/>
                                <w:ind w:left="0" w:firstLine="0"/>
                              </w:pPr>
                              <w:r>
                                <w:t xml:space="preserve">  Put your child’s </w:t>
                              </w:r>
                            </w:p>
                          </w:txbxContent>
                        </wps:txbx>
                        <wps:bodyPr horzOverflow="overflow" vert="horz" lIns="0" tIns="0" rIns="0" bIns="0" rtlCol="0">
                          <a:noAutofit/>
                        </wps:bodyPr>
                      </wps:wsp>
                      <wps:wsp>
                        <wps:cNvPr id="14356" name="Rectangle 14356"/>
                        <wps:cNvSpPr/>
                        <wps:spPr>
                          <a:xfrm>
                            <a:off x="4647057" y="110647"/>
                            <a:ext cx="60605" cy="221200"/>
                          </a:xfrm>
                          <a:prstGeom prst="rect">
                            <a:avLst/>
                          </a:prstGeom>
                          <a:ln>
                            <a:noFill/>
                          </a:ln>
                        </wps:spPr>
                        <wps:txbx>
                          <w:txbxContent>
                            <w:p w:rsidR="00950A97" w:rsidRDefault="00950A97">
                              <w:pPr>
                                <w:spacing w:after="160" w:line="259" w:lineRule="auto"/>
                                <w:ind w:left="0" w:firstLine="0"/>
                              </w:pPr>
                              <w:r>
                                <w:t>:</w:t>
                              </w:r>
                            </w:p>
                          </w:txbxContent>
                        </wps:txbx>
                        <wps:bodyPr horzOverflow="overflow" vert="horz" lIns="0" tIns="0" rIns="0" bIns="0" rtlCol="0">
                          <a:noAutofit/>
                        </wps:bodyPr>
                      </wps:wsp>
                      <wps:wsp>
                        <wps:cNvPr id="568" name="Rectangle 568"/>
                        <wps:cNvSpPr/>
                        <wps:spPr>
                          <a:xfrm>
                            <a:off x="4232529" y="324007"/>
                            <a:ext cx="1541473" cy="221200"/>
                          </a:xfrm>
                          <a:prstGeom prst="rect">
                            <a:avLst/>
                          </a:prstGeom>
                          <a:ln>
                            <a:noFill/>
                          </a:ln>
                        </wps:spPr>
                        <wps:txbx>
                          <w:txbxContent>
                            <w:p w:rsidR="00950A97" w:rsidRDefault="00950A97">
                              <w:pPr>
                                <w:spacing w:after="160" w:line="259" w:lineRule="auto"/>
                                <w:ind w:left="0" w:firstLine="0"/>
                              </w:pPr>
                              <w:r>
                                <w:t xml:space="preserve">plan into action. </w:t>
                              </w:r>
                            </w:p>
                          </w:txbxContent>
                        </wps:txbx>
                        <wps:bodyPr horzOverflow="overflow" vert="horz" lIns="0" tIns="0" rIns="0" bIns="0" rtlCol="0">
                          <a:noAutofit/>
                        </wps:bodyPr>
                      </wps:wsp>
                      <wps:wsp>
                        <wps:cNvPr id="569" name="Rectangle 569"/>
                        <wps:cNvSpPr/>
                        <wps:spPr>
                          <a:xfrm>
                            <a:off x="4232529" y="536097"/>
                            <a:ext cx="1734233" cy="221200"/>
                          </a:xfrm>
                          <a:prstGeom prst="rect">
                            <a:avLst/>
                          </a:prstGeom>
                          <a:ln>
                            <a:noFill/>
                          </a:ln>
                        </wps:spPr>
                        <wps:txbx>
                          <w:txbxContent>
                            <w:p w:rsidR="00950A97" w:rsidRDefault="00950A97">
                              <w:pPr>
                                <w:spacing w:after="160" w:line="259" w:lineRule="auto"/>
                                <w:ind w:left="0" w:firstLine="0"/>
                              </w:pPr>
                              <w:r>
                                <w:t xml:space="preserve">Interventions are </w:t>
                              </w:r>
                            </w:p>
                          </w:txbxContent>
                        </wps:txbx>
                        <wps:bodyPr horzOverflow="overflow" vert="horz" lIns="0" tIns="0" rIns="0" bIns="0" rtlCol="0">
                          <a:noAutofit/>
                        </wps:bodyPr>
                      </wps:wsp>
                      <wps:wsp>
                        <wps:cNvPr id="570" name="Rectangle 570"/>
                        <wps:cNvSpPr/>
                        <wps:spPr>
                          <a:xfrm>
                            <a:off x="4232529" y="747933"/>
                            <a:ext cx="992177" cy="221200"/>
                          </a:xfrm>
                          <a:prstGeom prst="rect">
                            <a:avLst/>
                          </a:prstGeom>
                          <a:ln>
                            <a:noFill/>
                          </a:ln>
                        </wps:spPr>
                        <wps:txbx>
                          <w:txbxContent>
                            <w:p w:rsidR="00950A97" w:rsidRDefault="00950A97">
                              <w:pPr>
                                <w:spacing w:after="160" w:line="259" w:lineRule="auto"/>
                                <w:ind w:left="0" w:firstLine="0"/>
                              </w:pPr>
                              <w:r>
                                <w:t xml:space="preserve">delivered. </w:t>
                              </w:r>
                            </w:p>
                          </w:txbxContent>
                        </wps:txbx>
                        <wps:bodyPr horzOverflow="overflow" vert="horz" lIns="0" tIns="0" rIns="0" bIns="0" rtlCol="0">
                          <a:noAutofit/>
                        </wps:bodyPr>
                      </wps:wsp>
                      <wps:wsp>
                        <wps:cNvPr id="571" name="Rectangle 571"/>
                        <wps:cNvSpPr/>
                        <wps:spPr>
                          <a:xfrm>
                            <a:off x="4977765" y="747933"/>
                            <a:ext cx="60605" cy="221200"/>
                          </a:xfrm>
                          <a:prstGeom prst="rect">
                            <a:avLst/>
                          </a:prstGeom>
                          <a:ln>
                            <a:noFill/>
                          </a:ln>
                        </wps:spPr>
                        <wps:txbx>
                          <w:txbxContent>
                            <w:p w:rsidR="00950A97" w:rsidRDefault="00950A97">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4561" o:spid="_x0000_s1026" style="width:561pt;height:338pt;mso-position-horizontal-relative:char;mso-position-vertical-relative:line" coordsize="71247,429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">
                <v:shape id="Shape 495" o:spid="_x0000_s1027" style="position:absolute;left:1047;top:20984;width:22289;height:20894;visibility:visible;mso-wrap-style:square;v-text-anchor:top" coordsize="2228850,2089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" path="m1114425,r614299,382905l1407287,382777r,303277l2228850,686054r,1403350l,2089404,,686054r821525,l821525,382905r-321374,l1114425,xe" fillcolor="#205867" stroked="f" strokeweight="0">
                  <v:fill opacity="32896f"/>
                  <v:stroke miterlimit="83231f" joinstyle="miter"/>
                  <v:path arrowok="t" textboxrect="0,0,2228850,2089404"/>
                </v:shape>
                <v:shape id="Shape 496" o:spid="_x0000_s1028" style="position:absolute;left:1111;top:20955;width:21907;height:20478;visibility:visible;mso-wrap-style:square;v-text-anchor:top" coordsize="2190750,204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" path="m1095375,r547751,341376l1369187,341376r,341249l2190750,682625r,1365250l,2047875,,682625r821538,l821538,341376r-273850,l1095375,xe" fillcolor="#4bacc6" stroked="f" strokeweight="0">
                  <v:stroke miterlimit="83231f" joinstyle="miter"/>
                  <v:path arrowok="t" textboxrect="0,0,2190750,2047875"/>
                </v:shape>
                <v:shape id="Shape 497" o:spid="_x0000_s1029" style="position:absolute;left:1111;top:20955;width:21907;height:20478;visibility:visible;mso-wrap-style:square;v-text-anchor:top" coordsize="2190750,204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" path="m,682625r821538,l821538,341376r-273850,l1095375,r547751,341376l1369187,341376r,341249l2190750,682625r,1365250l,2047875,,682625xe" filled="f" strokecolor="#f2f2f2" strokeweight="3pt">
                  <v:stroke miterlimit="83231f" joinstyle="miter" endcap="round"/>
                  <v:path arrowok="t" textboxrect="0,0,2190750,2047875"/>
                </v:shape>
                <v:rect id="Rectangle 14425" o:spid="_x0000_s1030" style="position:absolute;left:3149;top:28464;width:1751;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" filled="f" stroked="f">
                  <v:textbox inset="0,0,0,0">
                    <w:txbxContent>
                      <w:p w:rsidR="00950A97" w:rsidRDefault="00950A97">
                        <w:pPr>
                          <w:spacing w:after="160" w:line="259" w:lineRule="auto"/>
                          <w:ind w:left="0" w:firstLine="0"/>
                        </w:pPr>
                        <w:r>
                          <w:rPr>
                            <w:b/>
                            <w:u w:val="single" w:color="000000"/>
                          </w:rPr>
                          <w:t xml:space="preserve">. </w:t>
                        </w:r>
                      </w:p>
                    </w:txbxContent>
                  </v:textbox>
                </v:rect>
                <v:rect id="Rectangle 14424" o:spid="_x0000_s1031" style="position:absolute;left:2219;top:28464;width:123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" filled="f" stroked="f">
                  <v:textbox inset="0,0,0,0">
                    <w:txbxContent>
                      <w:p w:rsidR="00950A97" w:rsidRDefault="00950A97">
                        <w:pPr>
                          <w:spacing w:after="160" w:line="259" w:lineRule="auto"/>
                          <w:ind w:left="0" w:firstLine="0"/>
                        </w:pPr>
                        <w:r>
                          <w:rPr>
                            <w:b/>
                            <w:u w:val="single" w:color="000000"/>
                          </w:rPr>
                          <w:t>2</w:t>
                        </w:r>
                      </w:p>
                    </w:txbxContent>
                  </v:textbox>
                </v:rect>
                <v:rect id="Rectangle 14421" o:spid="_x0000_s1032" style="position:absolute;left:4460;top:28464;width:657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" filled="f" stroked="f">
                  <v:textbox inset="0,0,0,0">
                    <w:txbxContent>
                      <w:p w:rsidR="00950A97" w:rsidRDefault="00950A97">
                        <w:pPr>
                          <w:spacing w:after="160" w:line="259" w:lineRule="auto"/>
                          <w:ind w:left="0" w:firstLine="0"/>
                        </w:pPr>
                        <w:r>
                          <w:rPr>
                            <w:b/>
                            <w:u w:val="single" w:color="000000"/>
                          </w:rPr>
                          <w:t>Assess</w:t>
                        </w:r>
                      </w:p>
                    </w:txbxContent>
                  </v:textbox>
                </v:rect>
                <v:rect id="Rectangle 14422" o:spid="_x0000_s1033" style="position:absolute;left:9416;top:28464;width:879;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" filled="f" stroked="f">
                  <v:textbox inset="0,0,0,0">
                    <w:txbxContent>
                      <w:p w:rsidR="00950A97" w:rsidRDefault="00950A97">
                        <w:pPr>
                          <w:spacing w:after="160" w:line="259" w:lineRule="auto"/>
                          <w:ind w:left="0" w:firstLine="0"/>
                        </w:pPr>
                        <w:r>
                          <w:rPr>
                            <w:b/>
                            <w:u w:val="single" w:color="000000"/>
                          </w:rPr>
                          <w:t>:</w:t>
                        </w:r>
                      </w:p>
                    </w:txbxContent>
                  </v:textbox>
                </v:rect>
                <v:rect id="Rectangle 14423" o:spid="_x0000_s1034" style="position:absolute;left:10071;top:28464;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" filled="f" stroked="f">
                  <v:textbox inset="0,0,0,0">
                    <w:txbxContent>
                      <w:p w:rsidR="00950A97" w:rsidRDefault="00950A97">
                        <w:pPr>
                          <w:spacing w:after="160" w:line="259" w:lineRule="auto"/>
                          <w:ind w:left="0" w:firstLine="0"/>
                        </w:pPr>
                        <w:r>
                          <w:t xml:space="preserve"> </w:t>
                        </w:r>
                      </w:p>
                    </w:txbxContent>
                  </v:textbox>
                </v:rect>
                <v:rect id="Rectangle 502" o:spid="_x0000_s1035" style="position:absolute;left:10528;top:28464;width:1123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nu/xgAAANwAAAAPAAAAZHJzL2Rvd25yZXYueG1sRI9Pa8JA&#10;FMTvBb/D8oTemo0Bi6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Syp7v8YAAADcAAAA&#10;DwAAAAAAAAAAAAAAAAAHAgAAZHJzL2Rvd25yZXYueG1sUEsFBgAAAAADAAMAtwAAAPoCAAAAAA==&#10;" filled="f" stroked="f">
                  <v:textbox inset="0,0,0,0">
                    <w:txbxContent>
                      <w:p w:rsidR="00950A97" w:rsidRDefault="00950A97">
                        <w:pPr>
                          <w:spacing w:after="160" w:line="259" w:lineRule="auto"/>
                          <w:ind w:left="0" w:firstLine="0"/>
                        </w:pPr>
                        <w:r>
                          <w:t xml:space="preserve">your child’s </w:t>
                        </w:r>
                      </w:p>
                    </w:txbxContent>
                  </v:textbox>
                </v:rect>
                <v:rect id="Rectangle 504" o:spid="_x0000_s1036" style="position:absolute;left:2219;top:30586;width:2442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0ZQxQAAANwAAAAPAAAAZHJzL2Rvd25yZXYueG1sRI9Li8JA&#10;EITvC/sfhl7wtk5WdN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Crj0ZQxQAAANwAAAAP&#10;AAAAAAAAAAAAAAAAAAcCAABkcnMvZG93bnJldi54bWxQSwUGAAAAAAMAAwC3AAAA+QIAAAAA&#10;" filled="f" stroked="f">
                  <v:textbox inset="0,0,0,0">
                    <w:txbxContent>
                      <w:p w:rsidR="00950A97" w:rsidRDefault="00950A97">
                        <w:pPr>
                          <w:spacing w:after="160" w:line="259" w:lineRule="auto"/>
                          <w:ind w:left="0" w:firstLine="0"/>
                        </w:pPr>
                        <w:r>
                          <w:t>strengths and difficulties</w:t>
                        </w:r>
                      </w:p>
                    </w:txbxContent>
                  </v:textbox>
                </v:rect>
                <v:rect id="Rectangle 505" o:spid="_x0000_s1037" style="position:absolute;left:20601;top:30586;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PLxQAAANwAAAAPAAAAZHJzL2Rvd25yZXYueG1sRI9Ba8JA&#10;FITvBf/D8oTemo2F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Ew+PLxQAAANwAAAAP&#10;AAAAAAAAAAAAAAAAAAcCAABkcnMvZG93bnJldi54bWxQSwUGAAAAAAMAAwC3AAAA+QIAAAAA&#10;" filled="f" stroked="f">
                  <v:textbox inset="0,0,0,0">
                    <w:txbxContent>
                      <w:p w:rsidR="00950A97" w:rsidRDefault="00950A97">
                        <w:pPr>
                          <w:spacing w:after="160" w:line="259" w:lineRule="auto"/>
                          <w:ind w:left="0" w:firstLine="0"/>
                        </w:pPr>
                        <w:r>
                          <w:t xml:space="preserve"> </w:t>
                        </w:r>
                      </w:p>
                    </w:txbxContent>
                  </v:textbox>
                </v:rect>
                <v:rect id="Rectangle 506" o:spid="_x0000_s1038" style="position:absolute;left:2219;top:32720;width:2448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X28xQAAANwAAAAPAAAAZHJzL2Rvd25yZXYueG1sRI9Ba8JA&#10;FITvhf6H5RV6q5sWK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A0EX28xQAAANwAAAAP&#10;AAAAAAAAAAAAAAAAAAcCAABkcnMvZG93bnJldi54bWxQSwUGAAAAAAMAAwC3AAAA+QIAAAAA&#10;" filled="f" stroked="f">
                  <v:textbox inset="0,0,0,0">
                    <w:txbxContent>
                      <w:p w:rsidR="00950A97" w:rsidRDefault="00950A97">
                        <w:pPr>
                          <w:spacing w:after="160" w:line="259" w:lineRule="auto"/>
                          <w:ind w:left="0" w:firstLine="0"/>
                        </w:pPr>
                        <w:r>
                          <w:t xml:space="preserve">against what is happening </w:t>
                        </w:r>
                      </w:p>
                    </w:txbxContent>
                  </v:textbox>
                </v:rect>
                <v:rect id="Rectangle 507" o:spid="_x0000_s1039" style="position:absolute;left:2219;top:34838;width:35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dgnxQAAANwAAAAPAAAAZHJzL2Rvd25yZXYueG1sRI9Li8JA&#10;EITvC/sfhl7wtk5W0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BbXdgnxQAAANwAAAAP&#10;AAAAAAAAAAAAAAAAAAcCAABkcnMvZG93bnJldi54bWxQSwUGAAAAAAMAAwC3AAAA+QIAAAAA&#10;" filled="f" stroked="f">
                  <v:textbox inset="0,0,0,0">
                    <w:txbxContent>
                      <w:p w:rsidR="00950A97" w:rsidRDefault="00950A97">
                        <w:pPr>
                          <w:spacing w:after="160" w:line="259" w:lineRule="auto"/>
                          <w:ind w:left="0" w:firstLine="0"/>
                        </w:pPr>
                        <w:r>
                          <w:t>now</w:t>
                        </w:r>
                      </w:p>
                    </w:txbxContent>
                  </v:textbox>
                </v:rect>
                <v:rect id="Rectangle 508" o:spid="_x0000_s1040" style="position:absolute;left:4856;top:34838;width:111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kxVwwAAANwAAAAPAAAAZHJzL2Rvd25yZXYueG1sRE9Na8JA&#10;EL0X/A/LCL3VjUKL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KsJMVcMAAADcAAAADwAA&#10;AAAAAAAAAAAAAAAHAgAAZHJzL2Rvd25yZXYueG1sUEsFBgAAAAADAAMAtwAAAPcCAAAAAA==&#10;" filled="f" stroked="f">
                  <v:textbox inset="0,0,0,0">
                    <w:txbxContent>
                      <w:p w:rsidR="00950A97" w:rsidRDefault="00950A97">
                        <w:pPr>
                          <w:spacing w:after="160" w:line="259" w:lineRule="auto"/>
                          <w:ind w:left="0" w:firstLine="0"/>
                        </w:pPr>
                        <w:r>
                          <w:t xml:space="preserve">. </w:t>
                        </w:r>
                      </w:p>
                    </w:txbxContent>
                  </v:textbox>
                </v:rect>
                <v:rect id="Rectangle 509" o:spid="_x0000_s1041" style="position:absolute;left:5697;top:34838;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" filled="f" stroked="f">
                  <v:textbox inset="0,0,0,0">
                    <w:txbxContent>
                      <w:p w:rsidR="00950A97" w:rsidRDefault="00950A97">
                        <w:pPr>
                          <w:spacing w:after="160" w:line="259" w:lineRule="auto"/>
                          <w:ind w:left="0" w:firstLine="0"/>
                        </w:pPr>
                        <w:r>
                          <w:t xml:space="preserve"> </w:t>
                        </w:r>
                      </w:p>
                    </w:txbxContent>
                  </v:textbox>
                </v:rect>
                <v:rect id="Rectangle 510" o:spid="_x0000_s1042" style="position:absolute;left:6154;top:34838;width:1843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daOwgAAANwAAAAPAAAAZHJzL2Rvd25yZXYueG1sRE9Na8JA&#10;EL0L/odlCt50Y8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BRbdaOwgAAANwAAAAPAAAA&#10;AAAAAAAAAAAAAAcCAABkcnMvZG93bnJldi54bWxQSwUGAAAAAAMAAwC3AAAA9gIAAAAA&#10;" filled="f" stroked="f">
                  <v:textbox inset="0,0,0,0">
                    <w:txbxContent>
                      <w:p w:rsidR="00950A97" w:rsidRDefault="00950A97">
                        <w:pPr>
                          <w:spacing w:after="160" w:line="259" w:lineRule="auto"/>
                          <w:ind w:left="0" w:firstLine="0"/>
                        </w:pPr>
                        <w:r>
                          <w:t xml:space="preserve">What can they do? </w:t>
                        </w:r>
                      </w:p>
                    </w:txbxContent>
                  </v:textbox>
                </v:rect>
                <v:rect id="Rectangle 511" o:spid="_x0000_s1043" style="position:absolute;left:2219;top:36957;width:23221;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VxAAAANwAAAAPAAAAZHJzL2Rvd25yZXYueG1sRI9Bi8Iw&#10;FITvgv8hPGFvmnbB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D4hcxXEAAAA3AAAAA8A&#10;AAAAAAAAAAAAAAAABwIAAGRycy9kb3ducmV2LnhtbFBLBQYAAAAAAwADALcAAAD4AgAAAAA=&#10;" filled="f" stroked="f">
                  <v:textbox inset="0,0,0,0">
                    <w:txbxContent>
                      <w:p w:rsidR="00950A97" w:rsidRDefault="00950A97">
                        <w:pPr>
                          <w:spacing w:after="160" w:line="259" w:lineRule="auto"/>
                          <w:ind w:left="0" w:firstLine="0"/>
                        </w:pPr>
                        <w:r>
                          <w:t xml:space="preserve">What do they need help </w:t>
                        </w:r>
                      </w:p>
                    </w:txbxContent>
                  </v:textbox>
                </v:rect>
                <v:rect id="Rectangle 512" o:spid="_x0000_s1044" style="position:absolute;left:2219;top:39090;width:5735;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1ixAAAANwAAAAPAAAAZHJzL2Rvd25yZXYueG1sRI9Bi8Iw&#10;FITvgv8hPGFvmioo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M7z7WLEAAAA3AAAAA8A&#10;AAAAAAAAAAAAAAAABwIAAGRycy9kb3ducmV2LnhtbFBLBQYAAAAAAwADALcAAAD4AgAAAAA=&#10;" filled="f" stroked="f">
                  <v:textbox inset="0,0,0,0">
                    <w:txbxContent>
                      <w:p w:rsidR="00950A97" w:rsidRDefault="00950A97">
                        <w:pPr>
                          <w:spacing w:after="160" w:line="259" w:lineRule="auto"/>
                          <w:ind w:left="0" w:firstLine="0"/>
                        </w:pPr>
                        <w:r>
                          <w:t xml:space="preserve">with? </w:t>
                        </w:r>
                      </w:p>
                    </w:txbxContent>
                  </v:textbox>
                </v:rect>
                <v:rect id="Rectangle 513" o:spid="_x0000_s1045" style="position:absolute;left:6551;top:39090;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" filled="f" stroked="f">
                  <v:textbox inset="0,0,0,0">
                    <w:txbxContent>
                      <w:p w:rsidR="00950A97" w:rsidRDefault="00950A97">
                        <w:pPr>
                          <w:spacing w:after="160" w:line="259" w:lineRule="auto"/>
                          <w:ind w:left="0" w:firstLine="0"/>
                        </w:pPr>
                        <w:r>
                          <w:t xml:space="preserve"> </w:t>
                        </w:r>
                      </w:p>
                    </w:txbxContent>
                  </v:textbox>
                </v:rect>
                <v:shape id="Shape 514" o:spid="_x0000_s1046" style="position:absolute;left:40011;top:23488;width:31236;height:19438;visibility:visible;mso-wrap-style:square;v-text-anchor:top" coordsize="3123565,1943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" path="m1034415,l3123565,r,1943735l1034415,1943735r,-714629l559689,1229106r,262891l,971931,559689,451739r,262890l1034415,714629,1034415,xe" fillcolor="#974706" stroked="f" strokeweight="0">
                  <v:fill opacity="32896f"/>
                  <v:stroke miterlimit="83231f" joinstyle="miter" endcap="round"/>
                  <v:path arrowok="t" textboxrect="0,0,3123565,1943735"/>
                </v:shape>
                <v:shape id="Shape 515" o:spid="_x0000_s1047" style="position:absolute;left:40163;top:23425;width:30766;height:19056;visibility:visible;mso-wrap-style:square;v-text-anchor:top" coordsize="3076575,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" path="m1025525,l3076575,r,1905635l1025525,1905635r,-714629l512699,1191006r,238253l,952754,512699,476377r,238252l1025525,714629,1025525,xe" fillcolor="#f79646" stroked="f" strokeweight="0">
                  <v:stroke miterlimit="83231f" joinstyle="miter" endcap="round"/>
                  <v:path arrowok="t" textboxrect="0,0,3076575,1905635"/>
                </v:shape>
                <v:shape id="Shape 516" o:spid="_x0000_s1048" style="position:absolute;left:40163;top:23425;width:30766;height:19056;visibility:visible;mso-wrap-style:square;v-text-anchor:top" coordsize="3076575,190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" path="m1025525,r,714629l512699,714629r,-238252l,952754r512699,476505l512699,1191006r512826,l1025525,1905635r2051050,l3076575,,1025525,xe" filled="f" strokecolor="#f2f2f2" strokeweight="3pt">
                  <v:stroke miterlimit="83231f" joinstyle="miter" endcap="round"/>
                  <v:path arrowok="t" textboxrect="0,0,3076575,1905635"/>
                </v:shape>
                <v:rect id="Rectangle 14419" o:spid="_x0000_s1049" style="position:absolute;left:50798;top:24532;width:123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" filled="f" stroked="f">
                  <v:textbox inset="0,0,0,0">
                    <w:txbxContent>
                      <w:p w:rsidR="00950A97" w:rsidRDefault="00950A97">
                        <w:pPr>
                          <w:spacing w:after="160" w:line="259" w:lineRule="auto"/>
                          <w:ind w:left="0" w:firstLine="0"/>
                        </w:pPr>
                        <w:r>
                          <w:rPr>
                            <w:b/>
                            <w:u w:val="single" w:color="000000"/>
                          </w:rPr>
                          <w:t>5</w:t>
                        </w:r>
                      </w:p>
                    </w:txbxContent>
                  </v:textbox>
                </v:rect>
                <v:rect id="Rectangle 14420" o:spid="_x0000_s1050" style="position:absolute;left:51728;top:24532;width:1751;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" filled="f" stroked="f">
                  <v:textbox inset="0,0,0,0">
                    <w:txbxContent>
                      <w:p w:rsidR="00950A97" w:rsidRDefault="00950A97">
                        <w:pPr>
                          <w:spacing w:after="160" w:line="259" w:lineRule="auto"/>
                          <w:ind w:left="0" w:firstLine="0"/>
                        </w:pPr>
                        <w:r>
                          <w:rPr>
                            <w:b/>
                            <w:u w:val="single" w:color="000000"/>
                          </w:rPr>
                          <w:t xml:space="preserve">. </w:t>
                        </w:r>
                      </w:p>
                    </w:txbxContent>
                  </v:textbox>
                </v:rect>
                <v:rect id="Rectangle 14418" o:spid="_x0000_s1051" style="position:absolute;left:53039;top:24532;width:651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" filled="f" stroked="f">
                  <v:textbox inset="0,0,0,0">
                    <w:txbxContent>
                      <w:p w:rsidR="00950A97" w:rsidRDefault="00950A97">
                        <w:pPr>
                          <w:spacing w:after="160" w:line="259" w:lineRule="auto"/>
                          <w:ind w:left="0" w:firstLine="0"/>
                        </w:pPr>
                        <w:r>
                          <w:rPr>
                            <w:b/>
                            <w:u w:val="single" w:color="000000"/>
                          </w:rPr>
                          <w:t>Review</w:t>
                        </w:r>
                      </w:p>
                    </w:txbxContent>
                  </v:textbox>
                </v:rect>
                <v:rect id="Rectangle 14363" o:spid="_x0000_s1052" style="position:absolute;left:58390;top:24532;width:1290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" filled="f" stroked="f">
                  <v:textbox inset="0,0,0,0">
                    <w:txbxContent>
                      <w:p w:rsidR="00950A97" w:rsidRDefault="00950A97">
                        <w:pPr>
                          <w:spacing w:after="160" w:line="259" w:lineRule="auto"/>
                          <w:ind w:left="0" w:firstLine="0"/>
                        </w:pPr>
                        <w:r>
                          <w:t xml:space="preserve"> Check if the </w:t>
                        </w:r>
                      </w:p>
                    </w:txbxContent>
                  </v:textbox>
                </v:rect>
                <v:rect id="Rectangle 14362" o:spid="_x0000_s1053" style="position:absolute;left:57934;top:24532;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" filled="f" stroked="f">
                  <v:textbox inset="0,0,0,0">
                    <w:txbxContent>
                      <w:p w:rsidR="00950A97" w:rsidRDefault="00950A97">
                        <w:pPr>
                          <w:spacing w:after="160" w:line="259" w:lineRule="auto"/>
                          <w:ind w:left="0" w:firstLine="0"/>
                        </w:pPr>
                        <w:r>
                          <w:t>:</w:t>
                        </w:r>
                      </w:p>
                    </w:txbxContent>
                  </v:textbox>
                </v:rect>
                <v:rect id="Rectangle 521" o:spid="_x0000_s1054" style="position:absolute;left:50798;top:26666;width:2557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bmoxAAAANwAAAAPAAAAZHJzL2Rvd25yZXYueG1sRI9Bi8Iw&#10;FITvgv8hPGFvmioo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PBNuajEAAAA3AAAAA8A&#10;AAAAAAAAAAAAAAAABwIAAGRycy9kb3ducmV2LnhtbFBLBQYAAAAAAwADALcAAAD4AgAAAAA=&#10;" filled="f" stroked="f">
                  <v:textbox inset="0,0,0,0">
                    <w:txbxContent>
                      <w:p w:rsidR="00950A97" w:rsidRDefault="00950A97">
                        <w:pPr>
                          <w:spacing w:after="160" w:line="259" w:lineRule="auto"/>
                          <w:ind w:left="0" w:firstLine="0"/>
                        </w:pPr>
                        <w:r>
                          <w:t xml:space="preserve">plan has worked? Has your </w:t>
                        </w:r>
                      </w:p>
                    </w:txbxContent>
                  </v:textbox>
                </v:rect>
                <v:rect id="Rectangle 522" o:spid="_x0000_s1055" style="position:absolute;left:50798;top:28784;width:24388;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" filled="f" stroked="f">
                  <v:textbox inset="0,0,0,0">
                    <w:txbxContent>
                      <w:p w:rsidR="00950A97" w:rsidRDefault="00950A97">
                        <w:pPr>
                          <w:spacing w:after="160" w:line="259" w:lineRule="auto"/>
                          <w:ind w:left="0" w:firstLine="0"/>
                        </w:pPr>
                        <w:r>
                          <w:t xml:space="preserve">child made progress? Did </w:t>
                        </w:r>
                      </w:p>
                    </w:txbxContent>
                  </v:textbox>
                </v:rect>
                <v:rect id="Rectangle 523" o:spid="_x0000_s1056" style="position:absolute;left:50798;top:30907;width:25361;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4JExQAAANwAAAAPAAAAZHJzL2Rvd25yZXYueG1sRI9Pi8Iw&#10;FMTvwn6H8Bb2pum6KF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Bv04JExQAAANwAAAAP&#10;AAAAAAAAAAAAAAAAAAcCAABkcnMvZG93bnJldi54bWxQSwUGAAAAAAMAAwC3AAAA+QIAAAAA&#10;" filled="f" stroked="f">
                  <v:textbox inset="0,0,0,0">
                    <w:txbxContent>
                      <w:p w:rsidR="00950A97" w:rsidRDefault="00950A97">
                        <w:pPr>
                          <w:spacing w:after="160" w:line="259" w:lineRule="auto"/>
                          <w:ind w:left="0" w:firstLine="0"/>
                        </w:pPr>
                        <w:r>
                          <w:t xml:space="preserve">the support / intervention </w:t>
                        </w:r>
                      </w:p>
                    </w:txbxContent>
                  </v:textbox>
                </v:rect>
                <v:rect id="Rectangle 524" o:spid="_x0000_s1057" style="position:absolute;left:50798;top:33040;width:619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" filled="f" stroked="f">
                  <v:textbox inset="0,0,0,0">
                    <w:txbxContent>
                      <w:p w:rsidR="00950A97" w:rsidRDefault="00950A97">
                        <w:pPr>
                          <w:spacing w:after="160" w:line="259" w:lineRule="auto"/>
                          <w:ind w:left="0" w:firstLine="0"/>
                        </w:pPr>
                        <w:r>
                          <w:t xml:space="preserve">work? </w:t>
                        </w:r>
                      </w:p>
                    </w:txbxContent>
                  </v:textbox>
                </v:rect>
                <v:rect id="Rectangle 525" o:spid="_x0000_s1058" style="position:absolute;left:55446;top:33040;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r+rxgAAANwAAAAPAAAAZHJzL2Rvd25yZXYueG1sRI9Ba8JA&#10;FITvgv9heYXezKaC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j3a/q8YAAADcAAAA&#10;DwAAAAAAAAAAAAAAAAAHAgAAZHJzL2Rvd25yZXYueG1sUEsFBgAAAAADAAMAtwAAAPoCAAAAAA==&#10;" filled="f" stroked="f">
                  <v:textbox inset="0,0,0,0">
                    <w:txbxContent>
                      <w:p w:rsidR="00950A97" w:rsidRDefault="00950A97">
                        <w:pPr>
                          <w:spacing w:after="160" w:line="259" w:lineRule="auto"/>
                          <w:ind w:left="0" w:firstLine="0"/>
                        </w:pPr>
                        <w:r>
                          <w:t xml:space="preserve"> </w:t>
                        </w:r>
                      </w:p>
                    </w:txbxContent>
                  </v:textbox>
                </v:rect>
                <v:rect id="Rectangle 526" o:spid="_x0000_s1059" style="position:absolute;left:50798;top:35158;width:1756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Hc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H+kIdzEAAAA3AAAAA8A&#10;AAAAAAAAAAAAAAAABwIAAGRycy9kb3ducmV2LnhtbFBLBQYAAAAAAwADALcAAAD4AgAAAAA=&#10;" filled="f" stroked="f">
                  <v:textbox inset="0,0,0,0">
                    <w:txbxContent>
                      <w:p w:rsidR="00950A97" w:rsidRDefault="00950A97">
                        <w:pPr>
                          <w:spacing w:after="160" w:line="259" w:lineRule="auto"/>
                          <w:ind w:left="0" w:firstLine="0"/>
                        </w:pPr>
                        <w:r>
                          <w:t xml:space="preserve">Cycle begins again </w:t>
                        </w:r>
                      </w:p>
                    </w:txbxContent>
                  </v:textbox>
                </v:rect>
                <v:rect id="Rectangle 527" o:spid="_x0000_s1060" style="position:absolute;left:64015;top:35158;width:894;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RH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AQ6IRHxQAAANwAAAAP&#10;AAAAAAAAAAAAAAAAAAcCAABkcnMvZG93bnJldi54bWxQSwUGAAAAAAMAAwC3AAAA+QIAAAAA&#10;" filled="f" stroked="f">
                  <v:textbox inset="0,0,0,0">
                    <w:txbxContent>
                      <w:p w:rsidR="00950A97" w:rsidRDefault="00950A97">
                        <w:pPr>
                          <w:spacing w:after="160" w:line="259" w:lineRule="auto"/>
                          <w:ind w:left="0" w:firstLine="0"/>
                        </w:pPr>
                        <w:r>
                          <w:t>–</w:t>
                        </w:r>
                      </w:p>
                    </w:txbxContent>
                  </v:textbox>
                </v:rect>
                <v:rect id="Rectangle 528" o:spid="_x0000_s1061" style="position:absolute;left:64686;top:35158;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A1wwAAANwAAAAPAAAAZHJzL2Rvd25yZXYueG1sRE/LasJA&#10;FN0X/IfhCt3ViQGL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YXcQNcMAAADcAAAADwAA&#10;AAAAAAAAAAAAAAAHAgAAZHJzL2Rvd25yZXYueG1sUEsFBgAAAAADAAMAtwAAAPcCAAAAAA==&#10;" filled="f" stroked="f">
                  <v:textbox inset="0,0,0,0">
                    <w:txbxContent>
                      <w:p w:rsidR="00950A97" w:rsidRDefault="00950A97">
                        <w:pPr>
                          <w:spacing w:after="160" w:line="259" w:lineRule="auto"/>
                          <w:ind w:left="0" w:firstLine="0"/>
                        </w:pPr>
                        <w:r>
                          <w:t xml:space="preserve"> </w:t>
                        </w:r>
                      </w:p>
                    </w:txbxContent>
                  </v:textbox>
                </v:rect>
                <v:rect id="Rectangle 529" o:spid="_x0000_s1062" style="position:absolute;left:50798;top:37292;width:2520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WuxgAAANwAAAAPAAAAZHJzL2Rvd25yZXYueG1sRI9Ba8JA&#10;FITvBf/D8oTe6qYBi4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Dju1rsYAAADcAAAA&#10;DwAAAAAAAAAAAAAAAAAHAgAAZHJzL2Rvd25yZXYueG1sUEsFBgAAAAADAAMAtwAAAPoCAAAAAA==&#10;" filled="f" stroked="f">
                  <v:textbox inset="0,0,0,0">
                    <w:txbxContent>
                      <w:p w:rsidR="00950A97" w:rsidRDefault="00950A97">
                        <w:pPr>
                          <w:spacing w:after="160" w:line="259" w:lineRule="auto"/>
                          <w:ind w:left="0" w:firstLine="0"/>
                        </w:pPr>
                        <w:r>
                          <w:t xml:space="preserve">making changes if needed. </w:t>
                        </w:r>
                      </w:p>
                    </w:txbxContent>
                  </v:textbox>
                </v:rect>
                <v:rect id="Rectangle 530" o:spid="_x0000_s1063" style="position:absolute;left:69745;top:37292;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ruwQAAANwAAAAPAAAAZHJzL2Rvd25yZXYueG1sRE/LisIw&#10;FN0L/kO4gjtNHXH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BrYiu7BAAAA3AAAAA8AAAAA&#10;AAAAAAAAAAAABwIAAGRycy9kb3ducmV2LnhtbFBLBQYAAAAAAwADALcAAAD1AgAAAAA=&#10;" filled="f" stroked="f">
                  <v:textbox inset="0,0,0,0">
                    <w:txbxContent>
                      <w:p w:rsidR="00950A97" w:rsidRDefault="00950A97">
                        <w:pPr>
                          <w:spacing w:after="160" w:line="259" w:lineRule="auto"/>
                          <w:ind w:left="0" w:firstLine="0"/>
                        </w:pPr>
                        <w:r>
                          <w:t xml:space="preserve"> </w:t>
                        </w:r>
                      </w:p>
                    </w:txbxContent>
                  </v:textbox>
                </v:rect>
                <v:rect id="Rectangle 531" o:spid="_x0000_s1064" style="position:absolute;left:50798;top:3901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C91xgAAANwAAAAPAAAAZHJzL2Rvd25yZXYueG1sRI9Ba8JA&#10;FITvBf/D8gRvdaPS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dZQvdcYAAADcAAAA&#10;DwAAAAAAAAAAAAAAAAAHAgAAZHJzL2Rvd25yZXYueG1sUEsFBgAAAAADAAMAtwAAAPoCAAAAAA==&#10;" filled="f" stroked="f">
                  <v:textbox inset="0,0,0,0">
                    <w:txbxContent>
                      <w:p w:rsidR="00950A97" w:rsidRDefault="00950A97">
                        <w:pPr>
                          <w:spacing w:after="160" w:line="259" w:lineRule="auto"/>
                          <w:ind w:left="0" w:firstLine="0"/>
                        </w:pPr>
                        <w:r>
                          <w:rPr>
                            <w:rFonts w:ascii="Times New Roman" w:eastAsia="Times New Roman" w:hAnsi="Times New Roman" w:cs="Times New Roman"/>
                          </w:rPr>
                          <w:t xml:space="preserve"> </w:t>
                        </w:r>
                      </w:p>
                    </w:txbxContent>
                  </v:textbox>
                </v:rect>
                <v:shape id="Shape 532" o:spid="_x0000_s1065" style="position:absolute;left:24384;top:25774;width:14573;height:14669;visibility:visible;mso-wrap-style:square;v-text-anchor:top" coordsize="1457325,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" path="m485775,r971550,l1457325,1466850r-971550,l485775,916813r-242824,l242951,1100201,,733425,242951,366776r,183261l485775,550037,485775,xe" fillcolor="#3f3151" stroked="f" strokeweight="0">
                  <v:stroke miterlimit="83231f" joinstyle="miter" endcap="round"/>
                  <v:path arrowok="t" textboxrect="0,0,1457325,14668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53" o:spid="_x0000_s1066" type="#_x0000_t75" style="position:absolute;left:24216;top:25483;width:14630;height:14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">
                  <v:imagedata r:id="rId7" o:title=""/>
                </v:shape>
                <v:shape id="Shape 534" o:spid="_x0000_s1067" style="position:absolute;left:24257;top:25520;width:14573;height:14669;visibility:visible;mso-wrap-style:square;v-text-anchor:top" coordsize="1457325,1466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" path="m485775,r,550037l242951,550037r,-183387l,733425r242951,366650l242951,916813r242824,l485775,1466850r971550,l1457325,,485775,xe" filled="f" strokecolor="#8064a2" strokeweight="1pt">
                  <v:stroke miterlimit="83231f" joinstyle="miter" endcap="round"/>
                  <v:path arrowok="t" textboxrect="0,0,1457325,1466850"/>
                </v:shape>
                <v:rect id="Rectangle 535" o:spid="_x0000_s1068" style="position:absolute;left:31730;top:26514;width:141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rsidR="00950A97" w:rsidRDefault="00950A97">
                        <w:pPr>
                          <w:spacing w:after="160" w:line="259" w:lineRule="auto"/>
                          <w:ind w:left="0" w:firstLine="0"/>
                        </w:pPr>
                        <w:r>
                          <w:t>1.</w:t>
                        </w:r>
                      </w:p>
                    </w:txbxContent>
                  </v:textbox>
                </v:rect>
                <v:rect id="Rectangle 536" o:spid="_x0000_s1069" style="position:absolute;left:32797;top:263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rsidR="00950A97" w:rsidRDefault="00950A97">
                        <w:pPr>
                          <w:spacing w:after="160" w:line="259" w:lineRule="auto"/>
                          <w:ind w:left="0" w:firstLine="0"/>
                        </w:pPr>
                        <w:r>
                          <w:rPr>
                            <w:rFonts w:ascii="Arial" w:eastAsia="Arial" w:hAnsi="Arial" w:cs="Arial"/>
                          </w:rPr>
                          <w:t xml:space="preserve"> </w:t>
                        </w:r>
                      </w:p>
                    </w:txbxContent>
                  </v:textbox>
                </v:rect>
                <v:rect id="Rectangle 537" o:spid="_x0000_s1070" style="position:absolute;left:34016;top:26514;width:60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rsidR="00950A97" w:rsidRDefault="00950A97">
                        <w:pPr>
                          <w:spacing w:after="160" w:line="259" w:lineRule="auto"/>
                          <w:ind w:left="0" w:firstLine="0"/>
                        </w:pPr>
                        <w:r>
                          <w:t xml:space="preserve"> </w:t>
                        </w:r>
                      </w:p>
                    </w:txbxContent>
                  </v:textbox>
                </v:rect>
                <v:rect id="Rectangle 538" o:spid="_x0000_s1071" style="position:absolute;left:31182;top:28865;width:7479;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rsidR="00950A97" w:rsidRDefault="00950A97">
                        <w:pPr>
                          <w:spacing w:after="160" w:line="259" w:lineRule="auto"/>
                          <w:ind w:left="0" w:firstLine="0"/>
                        </w:pPr>
                        <w:r>
                          <w:rPr>
                            <w:sz w:val="36"/>
                          </w:rPr>
                          <w:t xml:space="preserve">Your </w:t>
                        </w:r>
                      </w:p>
                    </w:txbxContent>
                  </v:textbox>
                </v:rect>
                <v:rect id="Rectangle 539" o:spid="_x0000_s1072" style="position:absolute;left:31090;top:32050;width:6790;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rsidR="00950A97" w:rsidRDefault="00950A97">
                        <w:pPr>
                          <w:spacing w:after="160" w:line="259" w:lineRule="auto"/>
                          <w:ind w:left="0" w:firstLine="0"/>
                        </w:pPr>
                        <w:r>
                          <w:rPr>
                            <w:sz w:val="36"/>
                          </w:rPr>
                          <w:t>child</w:t>
                        </w:r>
                      </w:p>
                    </w:txbxContent>
                  </v:textbox>
                </v:rect>
                <v:rect id="Rectangle 540" o:spid="_x0000_s1073" style="position:absolute;left:36196;top:32050;width:909;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rsidR="00950A97" w:rsidRDefault="00950A97">
                        <w:pPr>
                          <w:spacing w:after="160" w:line="259" w:lineRule="auto"/>
                          <w:ind w:left="0" w:firstLine="0"/>
                        </w:pPr>
                        <w:r>
                          <w:rPr>
                            <w:sz w:val="36"/>
                          </w:rPr>
                          <w:t xml:space="preserve"> </w:t>
                        </w:r>
                      </w:p>
                    </w:txbxContent>
                  </v:textbox>
                </v:rect>
                <v:shape id="Shape 541" o:spid="_x0000_s1074" style="position:absolute;top:730;width:285;height:16383;visibility:visible;mso-wrap-style:square;v-text-anchor:top" coordsize="28575,163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" path="m,l28575,r,28575l19050,38100r9525,l28575,1600200r-9525,l28575,1609725r,28575l,1638300,,xe" fillcolor="#4e6128" stroked="f" strokeweight="0">
                  <v:fill opacity="32896f"/>
                  <v:stroke miterlimit="83231f" joinstyle="miter" endcap="round"/>
                  <v:path arrowok="t" textboxrect="0,0,28575,1638300"/>
                </v:shape>
                <v:shape id="Shape 542" o:spid="_x0000_s1075" style="position:absolute;left:285;top:730;width:24892;height:16383;visibility:visible;mso-wrap-style:square;v-text-anchor:top" coordsize="2489200,163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" path="m,l2489200,r,28575l2479675,19050r,19050l2489200,38100r,1562100l2479675,1600200r,19050l2489200,1609725r,28575l,1638300r,-28575l9525,1619250r,-19050l,1600200,,38100r9525,l9525,19050,,28575,,xe" fillcolor="#4e6128" stroked="f" strokeweight="0">
                  <v:fill opacity="32896f"/>
                  <v:stroke miterlimit="83231f" joinstyle="miter" endcap="round"/>
                  <v:path arrowok="t" textboxrect="0,0,2489200,1638300"/>
                </v:shape>
                <v:shape id="Shape 543" o:spid="_x0000_s1076" style="position:absolute;left:25177;top:730;width:6462;height:16383;visibility:visible;mso-wrap-style:square;v-text-anchor:top" coordsize="646176,1638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" path="m,l28575,r,600075l617601,600075r,-215773l646176,402536r,22641l645431,424702r-8780,4789l636651,441666r9525,6077l646176,1190556r-9525,6078l636651,1208809r8780,4789l646176,1213123r,22641l617601,1253998r,-215773l28575,1038225r,600075l,1638300r,-28575l9525,1600200r-9525,l,38100r9525,l,28575,,xe" fillcolor="#4e6128" stroked="f" strokeweight="0">
                  <v:fill opacity="32896f"/>
                  <v:stroke miterlimit="83231f" joinstyle="miter" endcap="round"/>
                  <v:path arrowok="t" textboxrect="0,0,646176,1638300"/>
                </v:shape>
                <v:shape id="Shape 544" o:spid="_x0000_s1077" style="position:absolute;left:31639;top:4755;width:5946;height:8332;visibility:visible;mso-wrap-style:square;v-text-anchor:top" coordsize="594647,833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" path="m,l594647,379439r,29175l582107,416615r12540,8000l594647,453790,,833228,,810587r9525,-6077l9525,781944,,788021,,45207r9525,6078l9525,28719,,22642,,xe" fillcolor="#4e6128" stroked="f" strokeweight="0">
                  <v:fill opacity="32896f"/>
                  <v:stroke miterlimit="83231f" joinstyle="miter" endcap="round"/>
                  <v:path arrowok="t" textboxrect="0,0,594647,833228"/>
                </v:shape>
                <v:shape id="Shape 545" o:spid="_x0000_s1078" style="position:absolute;left:37585;top:8549;width:583;height:744;visibility:visible;mso-wrap-style:square;v-text-anchor:top" coordsize="58260,7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" path="m,l58260,37176,,74351,,45176r5144,3282l12540,43739r,-13127l5144,25893,,29175,,xe" fillcolor="#4e6128" stroked="f" strokeweight="0">
                  <v:fill opacity="32896f"/>
                  <v:stroke miterlimit="83231f" joinstyle="miter" endcap="round"/>
                  <v:path arrowok="t" textboxrect="0,0,58260,74351"/>
                </v:shape>
                <v:shape id="Shape 546" o:spid="_x0000_s1079" style="position:absolute;left:63;top:666;width:37624;height:16002;visibility:visible;mso-wrap-style:square;v-text-anchor:top" coordsize="3762375,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" path="m,l2508250,r,600075l3135376,600075r,-200025l3762375,800100r-626999,400050l3135376,1000125r-627126,l2508250,1600200,,1600200,,xe" fillcolor="#9bbb59" stroked="f" strokeweight="0">
                  <v:stroke miterlimit="83231f" joinstyle="miter" endcap="round"/>
                  <v:path arrowok="t" textboxrect="0,0,3762375,1600200"/>
                </v:shape>
                <v:shape id="Shape 547" o:spid="_x0000_s1080" style="position:absolute;left:63;top:666;width:37624;height:16002;visibility:visible;mso-wrap-style:square;v-text-anchor:top" coordsize="3762375,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" path="m,l,1600200r2508250,l2508250,1000125r627126,l3135376,1200150,3762375,800100,3135376,400050r,200025l2508250,600075,2508250,,,xe" filled="f" strokecolor="#f2f2f2" strokeweight="3pt">
                  <v:stroke miterlimit="83231f" joinstyle="miter" endcap="round"/>
                  <v:path arrowok="t" textboxrect="0,0,3762375,1600200"/>
                </v:shape>
                <v:rect id="Rectangle 14415" o:spid="_x0000_s1081" style="position:absolute;left:2098;top:1777;width:468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" filled="f" stroked="f">
                  <v:textbox inset="0,0,0,0">
                    <w:txbxContent>
                      <w:p w:rsidR="00950A97" w:rsidRDefault="00950A97">
                        <w:pPr>
                          <w:spacing w:after="160" w:line="259" w:lineRule="auto"/>
                          <w:ind w:left="0" w:firstLine="0"/>
                        </w:pPr>
                        <w:r>
                          <w:rPr>
                            <w:b/>
                            <w:u w:val="single" w:color="000000"/>
                          </w:rPr>
                          <w:t>.Plan</w:t>
                        </w:r>
                      </w:p>
                    </w:txbxContent>
                  </v:textbox>
                </v:rect>
                <v:rect id="Rectangle 14414" o:spid="_x0000_s1082" style="position:absolute;left:1168;top:1777;width:123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" filled="f" stroked="f">
                  <v:textbox inset="0,0,0,0">
                    <w:txbxContent>
                      <w:p w:rsidR="00950A97" w:rsidRDefault="00950A97">
                        <w:pPr>
                          <w:spacing w:after="160" w:line="259" w:lineRule="auto"/>
                          <w:ind w:left="0" w:firstLine="0"/>
                        </w:pPr>
                        <w:r>
                          <w:rPr>
                            <w:b/>
                            <w:u w:val="single" w:color="000000"/>
                          </w:rPr>
                          <w:t>3</w:t>
                        </w:r>
                      </w:p>
                    </w:txbxContent>
                  </v:textbox>
                </v:rect>
                <v:rect id="Rectangle 14412" o:spid="_x0000_s1083" style="position:absolute;left:5621;top:1777;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" filled="f" stroked="f">
                  <v:textbox inset="0,0,0,0">
                    <w:txbxContent>
                      <w:p w:rsidR="00950A97" w:rsidRDefault="00950A97">
                        <w:pPr>
                          <w:spacing w:after="160" w:line="259" w:lineRule="auto"/>
                          <w:ind w:left="0" w:firstLine="0"/>
                        </w:pPr>
                        <w:r>
                          <w:rPr>
                            <w:u w:val="single" w:color="000000"/>
                          </w:rPr>
                          <w:t>:</w:t>
                        </w:r>
                      </w:p>
                    </w:txbxContent>
                  </v:textbox>
                </v:rect>
                <v:rect id="Rectangle 14413" o:spid="_x0000_s1084" style="position:absolute;left:6078;top:1777;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" filled="f" stroked="f">
                  <v:textbox inset="0,0,0,0">
                    <w:txbxContent>
                      <w:p w:rsidR="00950A97" w:rsidRDefault="00950A97">
                        <w:pPr>
                          <w:spacing w:after="160" w:line="259" w:lineRule="auto"/>
                          <w:ind w:left="0" w:firstLine="0"/>
                        </w:pPr>
                        <w:r>
                          <w:t xml:space="preserve"> </w:t>
                        </w:r>
                      </w:p>
                    </w:txbxContent>
                  </v:textbox>
                </v:rect>
                <v:rect id="Rectangle 551" o:spid="_x0000_s1085" style="position:absolute;left:6535;top:1777;width:1545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rsidR="00950A97" w:rsidRDefault="00950A97">
                        <w:pPr>
                          <w:spacing w:after="160" w:line="259" w:lineRule="auto"/>
                          <w:ind w:left="0" w:firstLine="0"/>
                        </w:pPr>
                        <w:r>
                          <w:t xml:space="preserve">Use your child’s </w:t>
                        </w:r>
                      </w:p>
                    </w:txbxContent>
                  </v:textbox>
                </v:rect>
                <v:rect id="Rectangle 553" o:spid="_x0000_s1086" style="position:absolute;left:1168;top:3895;width:3118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rsidR="00950A97" w:rsidRDefault="00950A97">
                        <w:pPr>
                          <w:spacing w:after="160" w:line="259" w:lineRule="auto"/>
                          <w:ind w:left="0" w:firstLine="0"/>
                        </w:pPr>
                        <w:r>
                          <w:t xml:space="preserve">strengths and plan interventions </w:t>
                        </w:r>
                      </w:p>
                    </w:txbxContent>
                  </v:textbox>
                </v:rect>
                <v:rect id="Rectangle 554" o:spid="_x0000_s1087" style="position:absolute;left:1168;top:6031;width:1522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rsidR="00950A97" w:rsidRDefault="00950A97">
                        <w:pPr>
                          <w:spacing w:after="160" w:line="259" w:lineRule="auto"/>
                          <w:ind w:left="0" w:firstLine="0"/>
                        </w:pPr>
                        <w:r>
                          <w:t>and /or addition</w:t>
                        </w:r>
                      </w:p>
                    </w:txbxContent>
                  </v:textbox>
                </v:rect>
                <v:rect id="Rectangle 555" o:spid="_x0000_s1088" style="position:absolute;left:12616;top:6031;width:12658;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rsidR="00950A97" w:rsidRDefault="00950A97">
                        <w:pPr>
                          <w:spacing w:after="160" w:line="259" w:lineRule="auto"/>
                          <w:ind w:left="0" w:firstLine="0"/>
                        </w:pPr>
                        <w:r>
                          <w:t xml:space="preserve">al support or </w:t>
                        </w:r>
                      </w:p>
                    </w:txbxContent>
                  </v:textbox>
                </v:rect>
                <v:rect id="Rectangle 556" o:spid="_x0000_s1089" style="position:absolute;left:1168;top:8149;width:3159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rsidR="00950A97" w:rsidRDefault="00950A97">
                        <w:pPr>
                          <w:spacing w:after="160" w:line="259" w:lineRule="auto"/>
                          <w:ind w:left="0" w:firstLine="0"/>
                        </w:pPr>
                        <w:r>
                          <w:t xml:space="preserve">resources to support difficulties </w:t>
                        </w:r>
                      </w:p>
                    </w:txbxContent>
                  </v:textbox>
                </v:rect>
                <v:rect id="Rectangle 557" o:spid="_x0000_s1090" style="position:absolute;left:1168;top:10283;width:2584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rsidR="00950A97" w:rsidRDefault="00950A97">
                        <w:pPr>
                          <w:spacing w:after="160" w:line="259" w:lineRule="auto"/>
                          <w:ind w:left="0" w:firstLine="0"/>
                        </w:pPr>
                        <w:r>
                          <w:t xml:space="preserve">and help with progress and </w:t>
                        </w:r>
                      </w:p>
                    </w:txbxContent>
                  </v:textbox>
                </v:rect>
                <v:rect id="Rectangle 558" o:spid="_x0000_s1091" style="position:absolute;left:1168;top:12417;width:4747;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rsidR="00950A97" w:rsidRDefault="00950A97">
                        <w:pPr>
                          <w:spacing w:after="160" w:line="259" w:lineRule="auto"/>
                          <w:ind w:left="0" w:firstLine="0"/>
                        </w:pPr>
                        <w:r>
                          <w:t>learn</w:t>
                        </w:r>
                      </w:p>
                    </w:txbxContent>
                  </v:textbox>
                </v:rect>
                <v:rect id="Rectangle 559" o:spid="_x0000_s1092" style="position:absolute;left:4734;top:12417;width:3304;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rsidR="00950A97" w:rsidRDefault="00950A97">
                        <w:pPr>
                          <w:spacing w:after="160" w:line="259" w:lineRule="auto"/>
                          <w:ind w:left="0" w:firstLine="0"/>
                        </w:pPr>
                        <w:r>
                          <w:t xml:space="preserve">ing </w:t>
                        </w:r>
                      </w:p>
                    </w:txbxContent>
                  </v:textbox>
                </v:rect>
                <v:rect id="Rectangle 560" o:spid="_x0000_s1093" style="position:absolute;left:7221;top:12417;width:8892;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rsidR="00950A97" w:rsidRDefault="00950A97">
                        <w:pPr>
                          <w:spacing w:after="160" w:line="259" w:lineRule="auto"/>
                          <w:ind w:left="0" w:firstLine="0"/>
                        </w:pPr>
                        <w:r>
                          <w:t>new skills</w:t>
                        </w:r>
                      </w:p>
                    </w:txbxContent>
                  </v:textbox>
                </v:rect>
                <v:rect id="Rectangle 561" o:spid="_x0000_s1094" style="position:absolute;left:13926;top:12417;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rsidR="00950A97" w:rsidRDefault="00950A97">
                        <w:pPr>
                          <w:spacing w:after="160" w:line="259" w:lineRule="auto"/>
                          <w:ind w:left="0" w:firstLine="0"/>
                        </w:pPr>
                        <w:r>
                          <w:t xml:space="preserve"> </w:t>
                        </w:r>
                      </w:p>
                    </w:txbxContent>
                  </v:textbox>
                </v:rect>
                <v:shape id="Shape 562" o:spid="_x0000_s1095" style="position:absolute;left:41148;top:63;width:19907;height:20615;visibility:visible;mso-wrap-style:square;v-text-anchor:top" coordsize="1990725,2061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" path="m,l1990725,r,1384300l1258443,1384300r,298450l1544701,1682750,995299,2061465,446024,1682750r286258,l732282,1384300,,1384300,,xe" fillcolor="#243f60" stroked="f" strokeweight="0">
                  <v:fill opacity="32896f"/>
                  <v:stroke miterlimit="83231f" joinstyle="miter" endcap="round"/>
                  <v:path arrowok="t" textboxrect="0,0,1990725,2061465"/>
                </v:shape>
                <v:shape id="Shape 563" o:spid="_x0000_s1096" style="position:absolute;left:41211;width:19526;height:20193;visibility:visible;mso-wrap-style:square;v-text-anchor:top" coordsize="1952625,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" path="m,l1952625,r,1346200l1220343,1346200r,336550l1464437,1682750,976376,2019300,488188,1682750r244094,l732282,1346200,,1346200,,xe" fillcolor="#4f81bd" stroked="f" strokeweight="0">
                  <v:stroke miterlimit="83231f" joinstyle="miter" endcap="round"/>
                  <v:path arrowok="t" textboxrect="0,0,1952625,2019300"/>
                </v:shape>
                <v:shape id="Shape 564" o:spid="_x0000_s1097" style="position:absolute;left:41211;width:19526;height:20193;visibility:visible;mso-wrap-style:square;v-text-anchor:top" coordsize="1952625,201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" path="m,l1952625,r,1346200l1220343,1346200r,336550l1464437,1682750,976376,2019300,488188,1682750r244094,l732282,1346200,,1346200,,xe" filled="f" strokecolor="#f2f2f2" strokeweight="3pt">
                  <v:stroke miterlimit="83231f" joinstyle="miter" endcap="round"/>
                  <v:path arrowok="t" textboxrect="0,0,1952625,2019300"/>
                </v:shape>
                <v:rect id="Rectangle 14409" o:spid="_x0000_s1098" style="position:absolute;left:43254;top:1106;width:4273;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" filled="f" stroked="f">
                  <v:textbox inset="0,0,0,0">
                    <w:txbxContent>
                      <w:p w:rsidR="00950A97" w:rsidRDefault="00950A97">
                        <w:pPr>
                          <w:spacing w:after="160" w:line="259" w:lineRule="auto"/>
                          <w:ind w:left="0" w:firstLine="0"/>
                        </w:pPr>
                        <w:r>
                          <w:rPr>
                            <w:b/>
                            <w:u w:val="single" w:color="000000"/>
                          </w:rPr>
                          <w:t>. Do</w:t>
                        </w:r>
                      </w:p>
                    </w:txbxContent>
                  </v:textbox>
                </v:rect>
                <v:rect id="Rectangle 14408" o:spid="_x0000_s1099" style="position:absolute;left:42325;top:1106;width:123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" filled="f" stroked="f">
                  <v:textbox inset="0,0,0,0">
                    <w:txbxContent>
                      <w:p w:rsidR="00950A97" w:rsidRDefault="00950A97">
                        <w:pPr>
                          <w:spacing w:after="160" w:line="259" w:lineRule="auto"/>
                          <w:ind w:left="0" w:firstLine="0"/>
                        </w:pPr>
                        <w:r>
                          <w:rPr>
                            <w:b/>
                            <w:u w:val="single" w:color="000000"/>
                          </w:rPr>
                          <w:t>4</w:t>
                        </w:r>
                      </w:p>
                    </w:txbxContent>
                  </v:textbox>
                </v:rect>
                <v:rect id="Rectangle 14357" o:spid="_x0000_s1100" style="position:absolute;left:46926;top:1106;width:16122;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" filled="f" stroked="f">
                  <v:textbox inset="0,0,0,0">
                    <w:txbxContent>
                      <w:p w:rsidR="00950A97" w:rsidRDefault="00950A97">
                        <w:pPr>
                          <w:spacing w:after="160" w:line="259" w:lineRule="auto"/>
                          <w:ind w:left="0" w:firstLine="0"/>
                        </w:pPr>
                        <w:r>
                          <w:t xml:space="preserve">  Put your child’s </w:t>
                        </w:r>
                      </w:p>
                    </w:txbxContent>
                  </v:textbox>
                </v:rect>
                <v:rect id="Rectangle 14356" o:spid="_x0000_s1101" style="position:absolute;left:46470;top:1106;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" filled="f" stroked="f">
                  <v:textbox inset="0,0,0,0">
                    <w:txbxContent>
                      <w:p w:rsidR="00950A97" w:rsidRDefault="00950A97">
                        <w:pPr>
                          <w:spacing w:after="160" w:line="259" w:lineRule="auto"/>
                          <w:ind w:left="0" w:firstLine="0"/>
                        </w:pPr>
                        <w:r>
                          <w:t>:</w:t>
                        </w:r>
                      </w:p>
                    </w:txbxContent>
                  </v:textbox>
                </v:rect>
                <v:rect id="Rectangle 568" o:spid="_x0000_s1102" style="position:absolute;left:42325;top:3240;width:15415;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rsidR="00950A97" w:rsidRDefault="00950A97">
                        <w:pPr>
                          <w:spacing w:after="160" w:line="259" w:lineRule="auto"/>
                          <w:ind w:left="0" w:firstLine="0"/>
                        </w:pPr>
                        <w:r>
                          <w:t xml:space="preserve">plan into action. </w:t>
                        </w:r>
                      </w:p>
                    </w:txbxContent>
                  </v:textbox>
                </v:rect>
                <v:rect id="Rectangle 569" o:spid="_x0000_s1103" style="position:absolute;left:42325;top:5360;width:17342;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rsidR="00950A97" w:rsidRDefault="00950A97">
                        <w:pPr>
                          <w:spacing w:after="160" w:line="259" w:lineRule="auto"/>
                          <w:ind w:left="0" w:firstLine="0"/>
                        </w:pPr>
                        <w:r>
                          <w:t xml:space="preserve">Interventions are </w:t>
                        </w:r>
                      </w:p>
                    </w:txbxContent>
                  </v:textbox>
                </v:rect>
                <v:rect id="Rectangle 570" o:spid="_x0000_s1104" style="position:absolute;left:42325;top:7479;width:9922;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rsidR="00950A97" w:rsidRDefault="00950A97">
                        <w:pPr>
                          <w:spacing w:after="160" w:line="259" w:lineRule="auto"/>
                          <w:ind w:left="0" w:firstLine="0"/>
                        </w:pPr>
                        <w:r>
                          <w:t xml:space="preserve">delivered. </w:t>
                        </w:r>
                      </w:p>
                    </w:txbxContent>
                  </v:textbox>
                </v:rect>
                <v:rect id="Rectangle 571" o:spid="_x0000_s1105" style="position:absolute;left:49777;top:7479;width:606;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a1xgAAANwAAAAPAAAAZHJzL2Rvd25yZXYueG1sRI9Ba8JA&#10;FITvBf/D8gRvdaNg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4/6WtcYAAADcAAAA&#10;DwAAAAAAAAAAAAAAAAAHAgAAZHJzL2Rvd25yZXYueG1sUEsFBgAAAAADAAMAtwAAAPoCAAAAAA==&#10;" filled="f" stroked="f">
                  <v:textbox inset="0,0,0,0">
                    <w:txbxContent>
                      <w:p w:rsidR="00950A97" w:rsidRDefault="00950A97">
                        <w:pPr>
                          <w:spacing w:after="160" w:line="259" w:lineRule="auto"/>
                          <w:ind w:left="0" w:firstLine="0"/>
                        </w:pPr>
                        <w:r>
                          <w:t xml:space="preserve"> </w:t>
                        </w:r>
                      </w:p>
                    </w:txbxContent>
                  </v:textbox>
                </v:rect>
                <w10:anchorlock/>
              </v:group>
            </w:pict>
          </mc:Fallback>
        </mc:AlternateContent>
      </w:r>
    </w:p>
    <w:p w:rsidR="001A4C80" w:rsidRPr="00B63AAF" w:rsidRDefault="001A4C80">
      <w:pPr>
        <w:spacing w:after="13" w:line="249" w:lineRule="auto"/>
        <w:ind w:left="-5"/>
      </w:pPr>
    </w:p>
    <w:p w:rsidR="00FF04BC" w:rsidRPr="00B63AAF" w:rsidRDefault="00F6012A">
      <w:pPr>
        <w:spacing w:after="13" w:line="249" w:lineRule="auto"/>
        <w:ind w:left="-5"/>
      </w:pPr>
      <w:r w:rsidRPr="00B63AAF">
        <w:t>2b.</w:t>
      </w:r>
      <w:r w:rsidRPr="00B63AAF">
        <w:rPr>
          <w:b/>
        </w:rPr>
        <w:t xml:space="preserve"> </w:t>
      </w:r>
      <w:r w:rsidRPr="00B63AAF">
        <w:rPr>
          <w:b/>
          <w:u w:val="single" w:color="000000"/>
        </w:rPr>
        <w:t>SEND Register</w:t>
      </w:r>
      <w:r w:rsidRPr="00B63AAF">
        <w:t xml:space="preserve"> </w:t>
      </w:r>
    </w:p>
    <w:p w:rsidR="00FF04BC" w:rsidRPr="00B63AAF" w:rsidRDefault="00F6012A">
      <w:pPr>
        <w:ind w:left="-5"/>
      </w:pPr>
      <w:r w:rsidRPr="00B63AAF">
        <w:t xml:space="preserve">If a child is identified as having speech, language or communication difficulties, hearing or visual impairment or physical disability requiring intervention by outside agencies; they will be included on the SEND register and any necessary support will be provided, in consultation with all involved, including the child and their parents. </w:t>
      </w:r>
    </w:p>
    <w:p w:rsidR="00FF04BC" w:rsidRPr="00B63AAF" w:rsidRDefault="00F6012A">
      <w:pPr>
        <w:ind w:left="-5"/>
      </w:pPr>
      <w:r w:rsidRPr="00B63AAF">
        <w:t>Children whose learning is falling behind that of other children of their same age are identified; additional support or intervention is put in place to help them to catch up. Where a child’s behaviour causes concerns, intervention and support will also be provided for.</w:t>
      </w:r>
      <w:r w:rsidR="00012A9E">
        <w:t xml:space="preserve"> This may include a personalised behaviour tracker.</w:t>
      </w:r>
      <w:r w:rsidRPr="00B63AAF">
        <w:t xml:space="preserve"> Parents will be kept informed of such interventions, by the class teacher. If the child continues to have difficulty despite extra intervention, they may be referred to the SEN</w:t>
      </w:r>
      <w:r w:rsidR="00950A97" w:rsidRPr="00B63AAF">
        <w:t>D</w:t>
      </w:r>
      <w:r w:rsidRPr="00B63AAF">
        <w:t xml:space="preserve">CO, who will gather information and either suggest further interventions or contact relevant outside agencies for further assessment and/or advice. At this stage the child’s name may be added to the school’s SEND register as SEND support.  </w:t>
      </w:r>
    </w:p>
    <w:p w:rsidR="00FF04BC" w:rsidRPr="00B63AAF" w:rsidRDefault="00F6012A">
      <w:pPr>
        <w:ind w:left="-5"/>
      </w:pPr>
      <w:r w:rsidRPr="00B63AAF">
        <w:t xml:space="preserve">When a child is identified as having SEND, an individual profile will be completed in partnership with the child and their parents, long and short-term outcomes will be identified </w:t>
      </w:r>
      <w:r w:rsidRPr="00B63AAF">
        <w:lastRenderedPageBreak/>
        <w:t>and an individual provision plan will be written. Parents will be kept informed</w:t>
      </w:r>
      <w:r w:rsidR="002D5379">
        <w:t xml:space="preserve"> termly regarding the provision and progress of their child</w:t>
      </w:r>
      <w:r w:rsidRPr="00B63AAF">
        <w:t xml:space="preserve"> and their views </w:t>
      </w:r>
      <w:r w:rsidR="002D5379">
        <w:t xml:space="preserve">will be </w:t>
      </w:r>
      <w:r w:rsidRPr="00B63AAF">
        <w:t xml:space="preserve">considered in any decisions that are made about provision for their child.  </w:t>
      </w:r>
    </w:p>
    <w:p w:rsidR="00FF04BC" w:rsidRPr="00B63AAF" w:rsidRDefault="00F6012A">
      <w:pPr>
        <w:spacing w:after="0" w:line="259" w:lineRule="auto"/>
        <w:ind w:left="0" w:firstLine="0"/>
      </w:pPr>
      <w:r w:rsidRPr="00B63AAF">
        <w:rPr>
          <w:b/>
        </w:rPr>
        <w:t xml:space="preserve"> </w:t>
      </w:r>
    </w:p>
    <w:p w:rsidR="00FF04BC" w:rsidRPr="00B63AAF" w:rsidRDefault="00881642">
      <w:pPr>
        <w:spacing w:after="13" w:line="249" w:lineRule="auto"/>
        <w:ind w:left="-5"/>
      </w:pPr>
      <w:r w:rsidRPr="00B63AAF">
        <w:rPr>
          <w:u w:val="single" w:color="000000"/>
        </w:rPr>
        <w:t xml:space="preserve">2c. </w:t>
      </w:r>
      <w:r w:rsidR="00F6012A" w:rsidRPr="00B63AAF">
        <w:rPr>
          <w:b/>
          <w:u w:val="single" w:color="000000"/>
        </w:rPr>
        <w:t>What is an Educational Health Care Plan and how will I know if my child needs one?</w:t>
      </w:r>
      <w:r w:rsidR="00F6012A" w:rsidRPr="00B63AAF">
        <w:rPr>
          <w:b/>
        </w:rPr>
        <w:t xml:space="preserve">  </w:t>
      </w:r>
    </w:p>
    <w:p w:rsidR="00FF04BC" w:rsidRPr="00B63AAF" w:rsidRDefault="00F6012A">
      <w:pPr>
        <w:spacing w:after="111"/>
        <w:ind w:left="-5"/>
      </w:pPr>
      <w:r w:rsidRPr="00B63AAF">
        <w:t>An Educational Health Care plan is a document which lists the needs, support and intervention a child requires to access their education. It will have a number of outcomes (outcomes explain what the plan aims for the child to be able to achieve once intervention has taken place) at key stages within a child’s life</w:t>
      </w:r>
      <w:r w:rsidR="00881642" w:rsidRPr="00B63AAF">
        <w:t xml:space="preserve"> </w:t>
      </w:r>
      <w:r w:rsidRPr="00B63AAF">
        <w:t xml:space="preserve">- end of EYFS, KS1, KS2 etc. These outcomes can be educational, health related or both.  </w:t>
      </w:r>
    </w:p>
    <w:p w:rsidR="00FF04BC" w:rsidRPr="00B63AAF" w:rsidRDefault="00F6012A">
      <w:pPr>
        <w:spacing w:after="113"/>
        <w:ind w:left="-5"/>
      </w:pPr>
      <w:r w:rsidRPr="00B63AAF">
        <w:t xml:space="preserve">The school will apply for an Education, Health and Care Plan (EHCP) for children who have severe levels of physical, learning, communication and/or emotional and social difficulties that are lifelong and complex. If the LA agrees to begin the process; an EHCP takes 20 weeks to complete. Your child will continue to be supported from the SEND resources of the school while the EHCP is completed. </w:t>
      </w:r>
    </w:p>
    <w:p w:rsidR="00FF04BC" w:rsidRPr="00B63AAF" w:rsidRDefault="00F6012A">
      <w:pPr>
        <w:spacing w:after="91" w:line="259" w:lineRule="auto"/>
        <w:ind w:left="0" w:firstLine="0"/>
      </w:pPr>
      <w:r w:rsidRPr="00B63AAF">
        <w:t xml:space="preserve"> </w:t>
      </w:r>
    </w:p>
    <w:p w:rsidR="00FF04BC" w:rsidRPr="00B63AAF" w:rsidRDefault="00F6012A">
      <w:pPr>
        <w:spacing w:after="203"/>
        <w:ind w:left="-5"/>
      </w:pPr>
      <w:r w:rsidRPr="00B63AAF">
        <w:t>Children who are considered for an EHCP will need high levels of intensive support which cannot be made available through the school’s notional (general) budget. They will have gone through the identification process and generally been supported at SEND support for a number of cycles of the graduated response of assess, plan, do, and review.</w:t>
      </w:r>
      <w:r w:rsidR="00881642" w:rsidRPr="00B63AAF">
        <w:t xml:space="preserve"> </w:t>
      </w:r>
      <w:r w:rsidRPr="00B63AAF">
        <w:t xml:space="preserve">External agencies will be involved and a meeting will be held called a </w:t>
      </w:r>
      <w:r w:rsidR="00881642" w:rsidRPr="00B63AAF">
        <w:t>‘</w:t>
      </w:r>
      <w:r w:rsidRPr="00B63AAF">
        <w:t>CAM</w:t>
      </w:r>
      <w:r w:rsidR="00881642" w:rsidRPr="00B63AAF">
        <w:t>’</w:t>
      </w:r>
      <w:r w:rsidRPr="00B63AAF">
        <w:t>. A Community Assessment Meeting (CAM) involving parents and the child to discuss the child’s strengths and what is working well. It will also discuss what we can do to improve progress and provision.  If all parties feel the child will benefit from applying for an EHCP and provision exceeds £6000 pounds, the SEN</w:t>
      </w:r>
      <w:r w:rsidR="00950A97" w:rsidRPr="00B63AAF">
        <w:t>DC</w:t>
      </w:r>
      <w:r w:rsidRPr="00B63AAF">
        <w:t>O will complete the paper work and send it to the LA within 6 weeks of the CAM. Parents should receive a letter from the LA explaining if the EHCP has been accepted for consideration. There are several points through the 20-week period where parents can appeal if a decision has been made not to award the EHCP. The SEN</w:t>
      </w:r>
      <w:r w:rsidR="00950A97" w:rsidRPr="00B63AAF">
        <w:t>D</w:t>
      </w:r>
      <w:r w:rsidRPr="00B63AAF">
        <w:t xml:space="preserve">CO will advise parents if an appeal is required.  </w:t>
      </w:r>
    </w:p>
    <w:p w:rsidR="00FF04BC" w:rsidRPr="00B63AAF" w:rsidRDefault="00F6012A">
      <w:pPr>
        <w:spacing w:after="0" w:line="259" w:lineRule="auto"/>
        <w:ind w:left="0" w:firstLine="0"/>
        <w:rPr>
          <w:b/>
          <w:sz w:val="32"/>
        </w:rPr>
      </w:pPr>
      <w:r w:rsidRPr="00B63AAF">
        <w:rPr>
          <w:b/>
          <w:sz w:val="32"/>
        </w:rPr>
        <w:t xml:space="preserve"> </w:t>
      </w: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881642" w:rsidRPr="00B63AAF" w:rsidRDefault="00881642">
      <w:pPr>
        <w:spacing w:after="0" w:line="259" w:lineRule="auto"/>
        <w:ind w:left="0" w:firstLine="0"/>
      </w:pPr>
    </w:p>
    <w:p w:rsidR="00950A97" w:rsidRPr="00B63AAF" w:rsidRDefault="00950A97">
      <w:pPr>
        <w:spacing w:after="0" w:line="259" w:lineRule="auto"/>
        <w:ind w:left="0" w:firstLine="0"/>
      </w:pPr>
    </w:p>
    <w:p w:rsidR="00FF04BC" w:rsidRPr="00B63AAF" w:rsidRDefault="00F6012A" w:rsidP="00D700B1">
      <w:pPr>
        <w:spacing w:after="13" w:line="249" w:lineRule="auto"/>
        <w:ind w:left="0" w:firstLine="0"/>
      </w:pPr>
      <w:r w:rsidRPr="00B63AAF">
        <w:rPr>
          <w:b/>
          <w:u w:val="single" w:color="000000"/>
        </w:rPr>
        <w:t>Section 3</w:t>
      </w:r>
      <w:r w:rsidRPr="00B63AAF">
        <w:rPr>
          <w:rFonts w:ascii="Times New Roman" w:eastAsia="Times New Roman" w:hAnsi="Times New Roman" w:cs="Times New Roman"/>
        </w:rPr>
        <w:t xml:space="preserve">  </w:t>
      </w:r>
    </w:p>
    <w:p w:rsidR="00FF04BC" w:rsidRPr="00B63AAF" w:rsidRDefault="00F6012A">
      <w:pPr>
        <w:spacing w:after="10" w:line="249" w:lineRule="auto"/>
        <w:ind w:left="-5" w:right="1179"/>
        <w:rPr>
          <w:b/>
          <w:u w:val="single"/>
        </w:rPr>
      </w:pPr>
      <w:r w:rsidRPr="00B63AAF">
        <w:rPr>
          <w:b/>
          <w:u w:val="single"/>
        </w:rPr>
        <w:t xml:space="preserve">How will the school meet my child’s needs and help them to make progress?     </w:t>
      </w:r>
    </w:p>
    <w:p w:rsidR="00881642" w:rsidRPr="00B63AAF" w:rsidRDefault="00881642">
      <w:pPr>
        <w:spacing w:after="13" w:line="249" w:lineRule="auto"/>
        <w:ind w:left="-5"/>
      </w:pPr>
    </w:p>
    <w:p w:rsidR="00FF04BC" w:rsidRPr="00B63AAF" w:rsidRDefault="00F6012A">
      <w:pPr>
        <w:spacing w:after="0" w:line="259" w:lineRule="auto"/>
        <w:ind w:left="-5"/>
      </w:pPr>
      <w:r w:rsidRPr="00B63AAF">
        <w:t xml:space="preserve">3a. </w:t>
      </w:r>
      <w:r w:rsidRPr="00B63AAF">
        <w:rPr>
          <w:b/>
        </w:rPr>
        <w:t>Evaluation</w:t>
      </w:r>
      <w:r w:rsidRPr="00B63AAF">
        <w:t xml:space="preserve"> </w:t>
      </w:r>
    </w:p>
    <w:p w:rsidR="00FF04BC" w:rsidRPr="00B63AAF" w:rsidRDefault="00F6012A">
      <w:pPr>
        <w:ind w:left="-5"/>
      </w:pPr>
      <w:r w:rsidRPr="00B63AAF">
        <w:t>At the start of any SEND intervention, evidence is collected as a baseline. At the end of the intervention the progress made is assessed by the class teacher and SEN</w:t>
      </w:r>
      <w:r w:rsidR="00950A97" w:rsidRPr="00B63AAF">
        <w:t>D</w:t>
      </w:r>
      <w:r w:rsidRPr="00B63AAF">
        <w:t>CO. The SEN</w:t>
      </w:r>
      <w:r w:rsidR="00950A97" w:rsidRPr="00B63AAF">
        <w:t>D</w:t>
      </w:r>
      <w:r w:rsidRPr="00B63AAF">
        <w:t xml:space="preserve">CO will use </w:t>
      </w:r>
      <w:proofErr w:type="spellStart"/>
      <w:r w:rsidR="0059126D">
        <w:t>Edukey</w:t>
      </w:r>
      <w:proofErr w:type="spellEnd"/>
      <w:r w:rsidR="0059126D">
        <w:t xml:space="preserve"> </w:t>
      </w:r>
      <w:r w:rsidRPr="00B63AAF">
        <w:t xml:space="preserve">to evaluate the effectiveness of the interventions being used by the school and make changes to provision if needed. Observations of teaching, SEND support in class and small group or 1:1 interventions are carried out as part of the school’s monitoring cycle. Children evaluate their own progress against their identified individual outcomes on their individual provision maps.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5"/>
      </w:pPr>
      <w:r w:rsidRPr="00B63AAF">
        <w:t xml:space="preserve">3b. </w:t>
      </w:r>
      <w:r w:rsidRPr="00B63AAF">
        <w:rPr>
          <w:b/>
        </w:rPr>
        <w:t xml:space="preserve">Assessing Progress </w:t>
      </w:r>
    </w:p>
    <w:p w:rsidR="00FF04BC" w:rsidRPr="00B63AAF" w:rsidRDefault="00F6012A">
      <w:pPr>
        <w:ind w:left="-5"/>
      </w:pPr>
      <w:r w:rsidRPr="00B63AAF">
        <w:t>All children’s attainment in reading, writing and maths is assessed every term by class teachers and reviewed in Pupil Progress Meetings. Progress against children’s long and short</w:t>
      </w:r>
      <w:r w:rsidR="00881642" w:rsidRPr="00B63AAF">
        <w:t>-</w:t>
      </w:r>
      <w:r w:rsidRPr="00B63AAF">
        <w:t>term outcomes will be reviewed each term by class teachers and/or the SEN</w:t>
      </w:r>
      <w:r w:rsidR="00950A97" w:rsidRPr="00B63AAF">
        <w:t>D</w:t>
      </w:r>
      <w:r w:rsidRPr="00B63AAF">
        <w:t xml:space="preserve">CO. Parents and children will be invited to the review meeting. If </w:t>
      </w:r>
      <w:r w:rsidR="00881642" w:rsidRPr="00B63AAF">
        <w:t xml:space="preserve">an </w:t>
      </w:r>
      <w:r w:rsidRPr="00B63AAF">
        <w:t xml:space="preserve">intervention is not enabling children to make progress and ‘catch up’, then alternative interventions will be put in place.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5"/>
      </w:pPr>
      <w:r w:rsidRPr="00B63AAF">
        <w:t xml:space="preserve">3c. </w:t>
      </w:r>
      <w:r w:rsidRPr="00B63AAF">
        <w:rPr>
          <w:b/>
        </w:rPr>
        <w:t xml:space="preserve">Approach to Teaching </w:t>
      </w:r>
    </w:p>
    <w:p w:rsidR="00FF04BC" w:rsidRPr="00B63AAF" w:rsidRDefault="00F6012A">
      <w:pPr>
        <w:ind w:left="-5"/>
      </w:pPr>
      <w:r w:rsidRPr="00B63AAF">
        <w:t xml:space="preserve">Children with SEND are taught within class groups with high quality first teaching which is regularly monitored by senior leaders. They may work within a smaller group within the whole class teaching either with the teacher or an LSP. Teachers utilise responsive teaching to identify any misconceptions or gaps in the learning that morning which is then responded to in the afternoon. This enables teachers to identify misconceptions in lessons and plug necessary gaps in learning in order for the children to move on to the next stages of their learning.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5"/>
      </w:pPr>
      <w:r w:rsidRPr="00B63AAF">
        <w:t xml:space="preserve">3d. </w:t>
      </w:r>
      <w:r w:rsidRPr="00B63AAF">
        <w:rPr>
          <w:b/>
        </w:rPr>
        <w:t>Curriculum and Learning Environment</w:t>
      </w:r>
      <w:r w:rsidRPr="00B63AAF">
        <w:t xml:space="preserve"> </w:t>
      </w:r>
    </w:p>
    <w:p w:rsidR="00FF04BC" w:rsidRPr="00B63AAF" w:rsidRDefault="00F6012A" w:rsidP="00881642">
      <w:pPr>
        <w:ind w:left="-5"/>
      </w:pPr>
      <w:r w:rsidRPr="00B63AAF">
        <w:t xml:space="preserve">Class teachers will differentiate the curriculum, to meet the individual needs of children with SEND, through differentiated tasks, additional or different resources, adult support and expected outcomes. Appropriate learning resources will be made available within the classroom to support children with SEND. Where necessary, the learning environment and curriculum will be adapted to meet children’s specific needs, for example; providing a personalised curriculum, ensuring safe access for a child with a visual or hearing impairment or providing an individual work station for a child with ASD. Please see the school’s Accessibility Plan for further information.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5"/>
      </w:pPr>
      <w:r w:rsidRPr="00B63AAF">
        <w:t>3e.</w:t>
      </w:r>
      <w:r w:rsidRPr="00B63AAF">
        <w:rPr>
          <w:b/>
        </w:rPr>
        <w:t xml:space="preserve"> Additional Support </w:t>
      </w:r>
    </w:p>
    <w:p w:rsidR="00FF04BC" w:rsidRPr="00B63AAF" w:rsidRDefault="00F6012A">
      <w:pPr>
        <w:spacing w:after="113"/>
        <w:ind w:left="-5"/>
      </w:pPr>
      <w:r w:rsidRPr="00B63AAF">
        <w:t xml:space="preserve">The school provides a wide range of interventions to support children’s learning. This is identified on the Whole School Provision Map. Children with SEND may be supported within </w:t>
      </w:r>
      <w:r w:rsidRPr="00B63AAF">
        <w:lastRenderedPageBreak/>
        <w:t xml:space="preserve">school by qualified Learning Support Practitioners or outside agencies (please see section 9). The school will also give additional support for children with medical needs (care plan). </w:t>
      </w:r>
      <w:r w:rsidRPr="00B63AAF">
        <w:rPr>
          <w:color w:val="FF0000"/>
        </w:rPr>
        <w:t xml:space="preserve"> </w:t>
      </w:r>
    </w:p>
    <w:p w:rsidR="00FF04BC" w:rsidRPr="00B63AAF" w:rsidRDefault="00F6012A" w:rsidP="00A467CC">
      <w:pPr>
        <w:spacing w:after="91" w:line="259" w:lineRule="auto"/>
        <w:ind w:left="0" w:firstLine="0"/>
      </w:pPr>
      <w:r w:rsidRPr="00B63AAF">
        <w:t xml:space="preserve"> </w:t>
      </w:r>
    </w:p>
    <w:p w:rsidR="00FF04BC" w:rsidRPr="00B63AAF" w:rsidRDefault="00F6012A">
      <w:pPr>
        <w:spacing w:after="102" w:line="249" w:lineRule="auto"/>
        <w:ind w:left="-5"/>
      </w:pPr>
      <w:r w:rsidRPr="00B63AAF">
        <w:t xml:space="preserve">3f. </w:t>
      </w:r>
      <w:r w:rsidRPr="00B63AAF">
        <w:rPr>
          <w:b/>
          <w:u w:val="single" w:color="000000"/>
        </w:rPr>
        <w:t>How will the school include my child in all areas of school life</w:t>
      </w:r>
      <w:r w:rsidRPr="00B63AAF">
        <w:rPr>
          <w:b/>
        </w:rPr>
        <w:t xml:space="preserve">?  </w:t>
      </w:r>
    </w:p>
    <w:p w:rsidR="00FF04BC" w:rsidRPr="00B63AAF" w:rsidRDefault="00F6012A">
      <w:pPr>
        <w:ind w:left="-5"/>
      </w:pPr>
      <w:r w:rsidRPr="00B63AAF">
        <w:t xml:space="preserve">Children with SEND are entitled to a broad and balanced curriculum regardless of need, this is their entitlement to inclusive education. Children are actively encouraged to participate in all areas of school life such as lunchtime clubs, after school clubs, trips and visits. </w:t>
      </w:r>
    </w:p>
    <w:p w:rsidR="00FF04BC" w:rsidRPr="00B63AAF" w:rsidRDefault="00F6012A">
      <w:pPr>
        <w:spacing w:after="111"/>
        <w:ind w:left="-5"/>
      </w:pPr>
      <w:r w:rsidRPr="00B63AAF">
        <w:t>Adjustments will be made for children with SEND to take part in all areas of the curriculum including P.E, swimming and all extra-curricular activities and clubs are made available to children with SEND. School trips and residential visits are also available. If necessary, additional</w:t>
      </w:r>
      <w:r w:rsidRPr="00B63AAF">
        <w:rPr>
          <w:sz w:val="32"/>
        </w:rPr>
        <w:t xml:space="preserve"> </w:t>
      </w:r>
      <w:r w:rsidRPr="00B63AAF">
        <w:t xml:space="preserve">support, provision or access arrangements will be put in place to keep children safe and enable children with SEND to participate. Causeway Green ensure their pupils are provided with a broad and balanced curriculum through flexible timetabling for interventions/responsive teaching. If a child receives a reading intervention weekly, the day and time will change to ensure pupil’s do not miss out on the same lesson/learning weekly.  </w:t>
      </w:r>
    </w:p>
    <w:p w:rsidR="00FF04BC" w:rsidRPr="00B63AAF" w:rsidRDefault="00F6012A">
      <w:pPr>
        <w:spacing w:after="91" w:line="259" w:lineRule="auto"/>
        <w:ind w:left="0" w:firstLine="0"/>
      </w:pPr>
      <w:r w:rsidRPr="00B63AAF">
        <w:rPr>
          <w:b/>
        </w:rPr>
        <w:t xml:space="preserve"> </w:t>
      </w:r>
    </w:p>
    <w:p w:rsidR="00FF04BC" w:rsidRPr="00B63AAF" w:rsidRDefault="00F6012A">
      <w:pPr>
        <w:spacing w:after="104" w:line="249" w:lineRule="auto"/>
        <w:ind w:left="-5"/>
      </w:pPr>
      <w:r w:rsidRPr="00B63AAF">
        <w:t xml:space="preserve">3g. </w:t>
      </w:r>
      <w:r w:rsidRPr="00B63AAF">
        <w:rPr>
          <w:b/>
          <w:u w:val="single" w:color="000000"/>
        </w:rPr>
        <w:t>How will the school help my child’s social, emotional and mental health needs?</w:t>
      </w:r>
      <w:r w:rsidRPr="00B63AAF">
        <w:rPr>
          <w:b/>
        </w:rPr>
        <w:t xml:space="preserve"> </w:t>
      </w:r>
    </w:p>
    <w:p w:rsidR="00FF04BC" w:rsidRPr="00B63AAF" w:rsidRDefault="00F6012A">
      <w:pPr>
        <w:spacing w:after="0" w:line="259" w:lineRule="auto"/>
        <w:ind w:left="-5"/>
      </w:pPr>
      <w:r w:rsidRPr="00B63AAF">
        <w:rPr>
          <w:b/>
        </w:rPr>
        <w:t xml:space="preserve">Whole school:  </w:t>
      </w:r>
    </w:p>
    <w:p w:rsidR="00FF04BC" w:rsidRPr="00B63AAF" w:rsidRDefault="00F6012A">
      <w:pPr>
        <w:ind w:left="-5"/>
      </w:pPr>
      <w:r w:rsidRPr="00B63AAF">
        <w:t xml:space="preserve">Staff have received emotion coaching training; this training has been implemented across the school to support pupils with communicating and understanding their emotions. The school has a whole school behaviour policy (Behaviour Recovery), which is based on mutual respect, clear boundaries and positive praise. Children are encouraged to reflect on their behaviour choices and teachers and LSPs will support children in this process. The Jigsaw programme is used for PHSE lessons and the school adopts the principles of the healthy school’s initiative. Children’s views are valued and acted upon throughout the school and any claims of bullying are taken seriously and investigated thoroughly.  </w:t>
      </w:r>
    </w:p>
    <w:p w:rsidR="00FF04BC" w:rsidRPr="00B63AAF" w:rsidRDefault="00F6012A">
      <w:pPr>
        <w:spacing w:after="0" w:line="259" w:lineRule="auto"/>
        <w:ind w:left="0" w:firstLine="0"/>
      </w:pPr>
      <w:r w:rsidRPr="00B63AAF">
        <w:t xml:space="preserve"> </w:t>
      </w:r>
    </w:p>
    <w:p w:rsidR="00FF04BC" w:rsidRPr="00B63AAF" w:rsidRDefault="00F6012A">
      <w:pPr>
        <w:spacing w:after="0" w:line="259" w:lineRule="auto"/>
        <w:ind w:left="-5"/>
      </w:pPr>
      <w:r w:rsidRPr="00B63AAF">
        <w:rPr>
          <w:b/>
        </w:rPr>
        <w:t xml:space="preserve">Intervention:  </w:t>
      </w:r>
    </w:p>
    <w:p w:rsidR="00FF04BC" w:rsidRPr="00B63AAF" w:rsidRDefault="00F6012A">
      <w:pPr>
        <w:ind w:left="-5" w:right="182"/>
      </w:pPr>
      <w:r w:rsidRPr="00B63AAF">
        <w:t xml:space="preserve">For children needing a little more focused support, we have two staff trained in nurture techniques. Interventions may include, building self-esteem sessions’, small group PHSE sessions, co-operative play sessions and group or 1:1 mentoring. Children may be referred to Inclusion Support, CAMHS or local support groups if additional help is needed. Our school behaviour policy can also be amended to support individual pupil needs if necessary and or advised by external agencies.  </w:t>
      </w:r>
      <w:r w:rsidRPr="00B63AAF">
        <w:rPr>
          <w:sz w:val="32"/>
        </w:rPr>
        <w:t xml:space="preserve"> </w:t>
      </w:r>
    </w:p>
    <w:p w:rsidR="00FF04BC" w:rsidRPr="00B63AAF" w:rsidRDefault="00F6012A">
      <w:pPr>
        <w:spacing w:after="0" w:line="259" w:lineRule="auto"/>
        <w:ind w:left="0" w:firstLine="0"/>
      </w:pPr>
      <w:r w:rsidRPr="00B63AAF">
        <w:rPr>
          <w:b/>
        </w:rPr>
        <w:t xml:space="preserve"> </w:t>
      </w:r>
    </w:p>
    <w:p w:rsidR="00C12D49" w:rsidRPr="00B63AAF" w:rsidRDefault="00C12D49">
      <w:pPr>
        <w:spacing w:after="0" w:line="259" w:lineRule="auto"/>
        <w:ind w:left="0" w:firstLine="0"/>
      </w:pPr>
    </w:p>
    <w:p w:rsidR="00C12D49" w:rsidRPr="00B63AAF" w:rsidRDefault="00C12D49">
      <w:pPr>
        <w:spacing w:after="0" w:line="259" w:lineRule="auto"/>
        <w:ind w:left="0" w:firstLine="0"/>
      </w:pPr>
    </w:p>
    <w:p w:rsidR="00C12D49" w:rsidRPr="00B63AAF" w:rsidRDefault="00C12D49">
      <w:pPr>
        <w:spacing w:after="0" w:line="259" w:lineRule="auto"/>
        <w:ind w:left="0" w:firstLine="0"/>
      </w:pPr>
    </w:p>
    <w:p w:rsidR="00C12D49" w:rsidRPr="00B63AAF" w:rsidRDefault="00C12D49">
      <w:pPr>
        <w:spacing w:after="0" w:line="259" w:lineRule="auto"/>
        <w:ind w:left="0" w:firstLine="0"/>
      </w:pPr>
    </w:p>
    <w:p w:rsidR="00C12D49" w:rsidRPr="00B63AAF" w:rsidRDefault="00C12D49">
      <w:pPr>
        <w:spacing w:after="0" w:line="259" w:lineRule="auto"/>
        <w:ind w:left="0" w:firstLine="0"/>
      </w:pPr>
    </w:p>
    <w:p w:rsidR="00C12D49" w:rsidRPr="00B63AAF" w:rsidRDefault="00C12D49">
      <w:pPr>
        <w:spacing w:after="0" w:line="259" w:lineRule="auto"/>
        <w:ind w:left="0" w:firstLine="0"/>
      </w:pPr>
    </w:p>
    <w:p w:rsidR="00FF04BC" w:rsidRPr="00B63AAF" w:rsidRDefault="00F6012A">
      <w:pPr>
        <w:spacing w:after="13" w:line="249" w:lineRule="auto"/>
        <w:ind w:left="-5"/>
      </w:pPr>
      <w:r w:rsidRPr="00B63AAF">
        <w:rPr>
          <w:b/>
          <w:u w:val="single" w:color="000000"/>
        </w:rPr>
        <w:lastRenderedPageBreak/>
        <w:t>Section 4:</w:t>
      </w:r>
      <w:r w:rsidRPr="00B63AAF">
        <w:rPr>
          <w:b/>
        </w:rPr>
        <w:t xml:space="preserve">  </w:t>
      </w:r>
    </w:p>
    <w:p w:rsidR="00FF04BC" w:rsidRPr="00B63AAF" w:rsidRDefault="00F6012A">
      <w:pPr>
        <w:spacing w:after="10" w:line="249" w:lineRule="auto"/>
        <w:ind w:left="-5"/>
        <w:rPr>
          <w:u w:val="single"/>
        </w:rPr>
      </w:pPr>
      <w:r w:rsidRPr="00B63AAF">
        <w:rPr>
          <w:b/>
          <w:u w:val="single"/>
        </w:rPr>
        <w:t xml:space="preserve">Who do I contact if I have any questions about my child’s needs?  </w:t>
      </w:r>
    </w:p>
    <w:p w:rsidR="00FF04BC" w:rsidRPr="00B63AAF" w:rsidRDefault="00F6012A">
      <w:pPr>
        <w:ind w:left="-5"/>
      </w:pPr>
      <w:r w:rsidRPr="00B63AAF">
        <w:t>Class teachers are available at the end of the school day to discuss any concerns parents may have or to answer questions.  If, as a parent, you would like to discuss your child’s needs in more detail, the class teacher will make an appointment to see you at a time which is mutually convenient.  If parents would like additional information, or feel their question has not been completely answered, parents can arrange a meeting with the SEN</w:t>
      </w:r>
      <w:r w:rsidR="00950A97" w:rsidRPr="00B63AAF">
        <w:t>D</w:t>
      </w:r>
      <w:r w:rsidRPr="00B63AAF">
        <w:t xml:space="preserve">CO. </w:t>
      </w:r>
      <w:r w:rsidRPr="00B63AAF">
        <w:rPr>
          <w:sz w:val="32"/>
        </w:rPr>
        <w:t xml:space="preserve"> </w:t>
      </w: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FF04BC" w:rsidRPr="00B63AAF" w:rsidRDefault="00F6012A">
      <w:pPr>
        <w:spacing w:after="13" w:line="249" w:lineRule="auto"/>
        <w:ind w:left="-5"/>
      </w:pPr>
      <w:r w:rsidRPr="00B63AAF">
        <w:rPr>
          <w:b/>
          <w:u w:val="single" w:color="000000"/>
        </w:rPr>
        <w:lastRenderedPageBreak/>
        <w:t>Section 5.</w:t>
      </w:r>
      <w:r w:rsidRPr="00B63AAF">
        <w:rPr>
          <w:b/>
        </w:rPr>
        <w:t xml:space="preserve">  </w:t>
      </w:r>
    </w:p>
    <w:p w:rsidR="00FF04BC" w:rsidRPr="00B63AAF" w:rsidRDefault="00F6012A">
      <w:pPr>
        <w:spacing w:after="13" w:line="249" w:lineRule="auto"/>
        <w:ind w:left="-5"/>
      </w:pPr>
      <w:r w:rsidRPr="00B63AAF">
        <w:rPr>
          <w:b/>
          <w:u w:val="single" w:color="000000"/>
        </w:rPr>
        <w:t>How are school staff trained to meet SEND needs?</w:t>
      </w:r>
      <w:r w:rsidRPr="00B63AAF">
        <w:t xml:space="preserve"> </w:t>
      </w:r>
    </w:p>
    <w:p w:rsidR="00FF04BC" w:rsidRPr="00B63AAF" w:rsidRDefault="00F6012A">
      <w:pPr>
        <w:ind w:left="-5"/>
      </w:pPr>
      <w:r w:rsidRPr="00B63AAF">
        <w:t xml:space="preserve">All teachers are experienced in </w:t>
      </w:r>
      <w:r w:rsidR="00717583">
        <w:t>scaffolding</w:t>
      </w:r>
      <w:r w:rsidRPr="00B63AAF">
        <w:t xml:space="preserve"> the curriculum for all groups of children, including those with SEND. Support staff are all qualified at Level 2 or 3 in relevant NVQs, which included training in support for children with SEND. Support staff are also trained in a range of interventions such as; Fun Fit, </w:t>
      </w:r>
      <w:r w:rsidR="00FF5872" w:rsidRPr="00B63AAF">
        <w:t>Team Teach</w:t>
      </w:r>
      <w:r w:rsidRPr="00B63AAF">
        <w:t>, Mentoring, visual impairment support, , speech and language intervention</w:t>
      </w:r>
      <w:r w:rsidR="00717583">
        <w:t xml:space="preserve">s, </w:t>
      </w:r>
      <w:r w:rsidR="00012A9E">
        <w:t>precision teaching</w:t>
      </w:r>
      <w:r w:rsidR="00717583">
        <w:t xml:space="preserve"> and many more</w:t>
      </w:r>
      <w:r w:rsidRPr="00B63AAF">
        <w:t>. This training is updated regularly, either within school or from outside agencies. As the need arises, additional training is provided e.g. to support children with ASD, sensory impairment, diabetes and epilepsy. In addition, the SEN</w:t>
      </w:r>
      <w:r w:rsidR="00950A97" w:rsidRPr="00B63AAF">
        <w:t>D</w:t>
      </w:r>
      <w:r w:rsidRPr="00B63AAF">
        <w:t>CO has completed the National Award for SEND coordination.</w:t>
      </w:r>
      <w:r w:rsidR="00D9042D">
        <w:t xml:space="preserve"> School also have bought in services to support our SEND children. We have a monthly speech and language therapist to support our pupils and staff in school. We also have an educational psychologist who works in school 2 days a week. Their role involves training staff, observing children, meeting with parents and staff to advise and working with our children. </w:t>
      </w:r>
    </w:p>
    <w:p w:rsidR="00FF04BC" w:rsidRPr="00B63AAF" w:rsidRDefault="00F6012A">
      <w:pPr>
        <w:spacing w:after="0" w:line="259" w:lineRule="auto"/>
        <w:ind w:left="0" w:firstLine="0"/>
      </w:pPr>
      <w:r w:rsidRPr="00B63AAF">
        <w:t xml:space="preserve"> </w:t>
      </w: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C12D49" w:rsidRPr="00B63AAF" w:rsidRDefault="00C12D49">
      <w:pPr>
        <w:spacing w:after="13" w:line="249" w:lineRule="auto"/>
        <w:ind w:left="-5"/>
        <w:rPr>
          <w:b/>
          <w:u w:val="single" w:color="000000"/>
        </w:rPr>
      </w:pPr>
    </w:p>
    <w:p w:rsidR="00FF04BC" w:rsidRPr="00B63AAF" w:rsidRDefault="00F6012A" w:rsidP="00D9042D">
      <w:pPr>
        <w:spacing w:after="13" w:line="249" w:lineRule="auto"/>
        <w:ind w:left="0" w:firstLine="0"/>
      </w:pPr>
      <w:r w:rsidRPr="00B63AAF">
        <w:rPr>
          <w:b/>
          <w:u w:val="single" w:color="000000"/>
        </w:rPr>
        <w:t>Section 6:</w:t>
      </w:r>
      <w:r w:rsidRPr="00B63AAF">
        <w:rPr>
          <w:b/>
        </w:rPr>
        <w:t xml:space="preserve"> </w:t>
      </w:r>
      <w:r w:rsidRPr="00B63AAF">
        <w:t xml:space="preserve"> </w:t>
      </w:r>
    </w:p>
    <w:p w:rsidR="00FF04BC" w:rsidRPr="00B63AAF" w:rsidRDefault="00F6012A">
      <w:pPr>
        <w:spacing w:after="13" w:line="249" w:lineRule="auto"/>
        <w:ind w:left="-5"/>
        <w:rPr>
          <w:u w:val="single"/>
        </w:rPr>
      </w:pPr>
      <w:r w:rsidRPr="00B63AAF">
        <w:rPr>
          <w:b/>
          <w:u w:val="single"/>
        </w:rPr>
        <w:t xml:space="preserve">What facilities does the school have for SEND?  </w:t>
      </w:r>
    </w:p>
    <w:p w:rsidR="00FF04BC" w:rsidRPr="00B63AAF" w:rsidRDefault="00F6012A">
      <w:pPr>
        <w:ind w:left="-5"/>
      </w:pPr>
      <w:r w:rsidRPr="00B63AAF">
        <w:t>Funding for equipment and facilities is secured in the first instance through school resourcing and the notional SEND budget. Where specialist equipment or additional facilities are needed, outside agencies will be consulted (e.g. occupational therapist, sensory support service). Additional equipment/resourcing for a child may be secured through funding acquired for the child through an EHCP. Adaptations can be made to support pupils on a</w:t>
      </w:r>
      <w:r w:rsidR="00590555">
        <w:t xml:space="preserve"> smaller or 1:1</w:t>
      </w:r>
      <w:r w:rsidRPr="00B63AAF">
        <w:t xml:space="preserve"> basis within extra-ordinary circumstances following recommendations and support from inclusion support on an individual basis.  </w:t>
      </w:r>
    </w:p>
    <w:p w:rsidR="00FF04BC" w:rsidRPr="00B63AAF" w:rsidRDefault="00F6012A">
      <w:pPr>
        <w:spacing w:after="0" w:line="259" w:lineRule="auto"/>
        <w:ind w:left="0" w:firstLine="0"/>
      </w:pPr>
      <w:r w:rsidRPr="00B63AAF">
        <w:t xml:space="preserve"> </w:t>
      </w:r>
    </w:p>
    <w:p w:rsidR="00FF04BC" w:rsidRPr="00B63AAF" w:rsidRDefault="00F6012A">
      <w:pPr>
        <w:spacing w:after="10" w:line="249" w:lineRule="auto"/>
        <w:ind w:left="-5"/>
      </w:pPr>
      <w:r w:rsidRPr="00B63AAF">
        <w:rPr>
          <w:b/>
          <w:u w:val="single" w:color="000000"/>
        </w:rPr>
        <w:t>What is the school’s Accessibility plan?</w:t>
      </w:r>
      <w:r w:rsidRPr="00B63AAF">
        <w:rPr>
          <w:b/>
        </w:rPr>
        <w:t xml:space="preserve"> </w:t>
      </w:r>
    </w:p>
    <w:p w:rsidR="00FF04BC" w:rsidRPr="00B63AAF" w:rsidRDefault="00F6012A">
      <w:pPr>
        <w:ind w:left="-5"/>
      </w:pPr>
      <w:r w:rsidRPr="00B63AAF">
        <w:t xml:space="preserve">An accessibility plan details how the school makes alternative procedures or changes to the school’s physical building and grounds, learning environment and information in order for someone with a special educational need or disability to access the building and learning environment. Currently we have some adaptations for wheel chair users and procedures for children with visual impairment and ASD. Please see the school’s accessibility plan for more information.   </w:t>
      </w:r>
    </w:p>
    <w:p w:rsidR="00FF04BC" w:rsidRPr="00B63AAF" w:rsidRDefault="00F6012A">
      <w:pPr>
        <w:spacing w:after="0" w:line="259" w:lineRule="auto"/>
        <w:ind w:left="0" w:firstLine="0"/>
      </w:pPr>
      <w:r w:rsidRPr="00B63AAF">
        <w:t xml:space="preserve"> </w:t>
      </w: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FF04BC" w:rsidRPr="00B63AAF" w:rsidRDefault="00F6012A">
      <w:pPr>
        <w:spacing w:after="13" w:line="249" w:lineRule="auto"/>
        <w:ind w:left="-5"/>
      </w:pPr>
      <w:r w:rsidRPr="00B63AAF">
        <w:rPr>
          <w:b/>
          <w:u w:val="single" w:color="000000"/>
        </w:rPr>
        <w:t>Section 7:</w:t>
      </w:r>
      <w:r w:rsidRPr="00B63AAF">
        <w:rPr>
          <w:b/>
        </w:rPr>
        <w:t xml:space="preserve">  </w:t>
      </w:r>
    </w:p>
    <w:p w:rsidR="00FF04BC" w:rsidRPr="00B63AAF" w:rsidRDefault="00F6012A">
      <w:pPr>
        <w:spacing w:after="13" w:line="249" w:lineRule="auto"/>
        <w:ind w:left="-5"/>
        <w:rPr>
          <w:b/>
        </w:rPr>
      </w:pPr>
      <w:r w:rsidRPr="00B63AAF">
        <w:rPr>
          <w:b/>
          <w:u w:val="single" w:color="000000"/>
        </w:rPr>
        <w:t>How will I know about the provision my child is receiving and the progress they are</w:t>
      </w:r>
      <w:r w:rsidRPr="00B63AAF">
        <w:rPr>
          <w:b/>
        </w:rPr>
        <w:t xml:space="preserve"> </w:t>
      </w:r>
      <w:r w:rsidRPr="00B63AAF">
        <w:rPr>
          <w:b/>
          <w:u w:val="single" w:color="000000"/>
        </w:rPr>
        <w:t>making?</w:t>
      </w:r>
      <w:r w:rsidRPr="00B63AAF">
        <w:rPr>
          <w:b/>
        </w:rPr>
        <w:t xml:space="preserve">  </w:t>
      </w:r>
    </w:p>
    <w:p w:rsidR="00950A97" w:rsidRPr="00B63AAF" w:rsidRDefault="00950A97">
      <w:pPr>
        <w:spacing w:after="13" w:line="249" w:lineRule="auto"/>
        <w:ind w:left="-5"/>
      </w:pPr>
    </w:p>
    <w:p w:rsidR="00FF04BC" w:rsidRPr="00B63AAF" w:rsidRDefault="00F6012A">
      <w:pPr>
        <w:spacing w:after="13" w:line="249" w:lineRule="auto"/>
        <w:ind w:left="-5"/>
      </w:pPr>
      <w:r w:rsidRPr="00B63AAF">
        <w:rPr>
          <w:b/>
          <w:u w:val="single" w:color="000000"/>
        </w:rPr>
        <w:t>Consultation with Parents</w:t>
      </w:r>
      <w:r w:rsidRPr="00B63AAF">
        <w:rPr>
          <w:b/>
        </w:rPr>
        <w:t xml:space="preserve"> </w:t>
      </w:r>
    </w:p>
    <w:p w:rsidR="00FF04BC" w:rsidRPr="00B63AAF" w:rsidRDefault="00F6012A">
      <w:pPr>
        <w:ind w:left="-5"/>
      </w:pPr>
      <w:r w:rsidRPr="00B63AAF">
        <w:t>We understand that parents have a wealth of knowledge concerning their child’s needs; it is important to us that parents have a chance to participate in their child’s learning and share their views about the provision their child receives. Parent views will be gathered and information regarding progress and provision shared, at each stage of the identification, assessment and review process. This consultation may take place through the forms of meetings with teachers, the SEN</w:t>
      </w:r>
      <w:r w:rsidR="00950A97" w:rsidRPr="00B63AAF">
        <w:t>D</w:t>
      </w:r>
      <w:r w:rsidRPr="00B63AAF">
        <w:t>CO and/or other outside agencies. Parents will be invited three times a year to review the progress and interventions their child has received. During this meeting the teache</w:t>
      </w:r>
      <w:r w:rsidR="00950A97" w:rsidRPr="00B63AAF">
        <w:t>r</w:t>
      </w:r>
      <w:r w:rsidRPr="00B63AAF">
        <w:t>, with the parent, will discuss the next available steps and new provision for the child will be decided upon. Once a year parents will be invited to review and update their child’s one</w:t>
      </w:r>
      <w:r w:rsidR="00950A97" w:rsidRPr="00B63AAF">
        <w:t>-</w:t>
      </w:r>
      <w:r w:rsidRPr="00B63AAF">
        <w:t xml:space="preserve">page profile, where information about the child’s strengths, difficulties, the ways adults can help their child and outcomes will be decided upon together.   </w:t>
      </w:r>
      <w:r w:rsidRPr="00B63AAF">
        <w:rPr>
          <w:sz w:val="32"/>
        </w:rPr>
        <w:t xml:space="preserve"> </w:t>
      </w: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012A9E" w:rsidRPr="00012A9E" w:rsidRDefault="00012A9E" w:rsidP="00012A9E">
      <w:pPr>
        <w:spacing w:after="13" w:line="249" w:lineRule="auto"/>
        <w:ind w:left="0" w:firstLine="0"/>
      </w:pPr>
      <w:r w:rsidRPr="00012A9E">
        <w:rPr>
          <w:b/>
          <w:u w:val="single" w:color="000000"/>
        </w:rPr>
        <w:t>Section 8:</w:t>
      </w:r>
      <w:r w:rsidRPr="00012A9E">
        <w:rPr>
          <w:b/>
        </w:rPr>
        <w:t xml:space="preserve">  </w:t>
      </w:r>
    </w:p>
    <w:p w:rsidR="00012A9E" w:rsidRPr="00012A9E" w:rsidRDefault="00012A9E" w:rsidP="00012A9E">
      <w:pPr>
        <w:spacing w:after="13" w:line="249" w:lineRule="auto"/>
        <w:ind w:left="-5"/>
        <w:rPr>
          <w:b/>
        </w:rPr>
      </w:pPr>
      <w:r w:rsidRPr="00012A9E">
        <w:rPr>
          <w:b/>
          <w:u w:val="single" w:color="000000"/>
        </w:rPr>
        <w:t>How will my child know if they are making progress and share their views about their</w:t>
      </w:r>
      <w:r w:rsidRPr="00012A9E">
        <w:rPr>
          <w:b/>
        </w:rPr>
        <w:t xml:space="preserve"> </w:t>
      </w:r>
      <w:r w:rsidRPr="00012A9E">
        <w:rPr>
          <w:b/>
          <w:u w:val="single" w:color="000000"/>
        </w:rPr>
        <w:t>provision?</w:t>
      </w:r>
      <w:r w:rsidRPr="00012A9E">
        <w:rPr>
          <w:b/>
        </w:rPr>
        <w:t xml:space="preserve">  </w:t>
      </w:r>
    </w:p>
    <w:p w:rsidR="00012A9E" w:rsidRPr="00012A9E" w:rsidRDefault="00012A9E" w:rsidP="00012A9E">
      <w:pPr>
        <w:spacing w:after="13" w:line="249" w:lineRule="auto"/>
        <w:ind w:left="-5"/>
      </w:pPr>
    </w:p>
    <w:p w:rsidR="00012A9E" w:rsidRPr="00012A9E" w:rsidRDefault="00012A9E" w:rsidP="00012A9E">
      <w:pPr>
        <w:spacing w:after="13" w:line="249" w:lineRule="auto"/>
        <w:ind w:left="-5"/>
      </w:pPr>
      <w:r w:rsidRPr="00012A9E">
        <w:rPr>
          <w:b/>
          <w:u w:val="single" w:color="000000"/>
        </w:rPr>
        <w:t>Consultation with children with SEND</w:t>
      </w:r>
      <w:r w:rsidRPr="00012A9E">
        <w:rPr>
          <w:b/>
        </w:rPr>
        <w:t xml:space="preserve">  </w:t>
      </w:r>
    </w:p>
    <w:p w:rsidR="00012A9E" w:rsidRPr="00012A9E" w:rsidRDefault="00012A9E" w:rsidP="00012A9E">
      <w:pPr>
        <w:ind w:left="-5"/>
      </w:pPr>
      <w:r w:rsidRPr="00012A9E">
        <w:t xml:space="preserve">All children share their views regarding school and learning through pupil conferencing, self-assessment, class discussions and pupil interest boards. In addition, for children with SEND pupil views will be gathered termly on the progress they have made towards their outcomes and how the school can help them to progress further. This information will be shared with parents and the SENDCO. Children will also share their views and contribute to their one page profile, giving their views on their strengths, difficulties, what and how they would like to improve and how adults can help them. We appreciate that through consulting children we can help them to develop independence, confidence and reflection skills, the views of children will be encouraged, considered and acted upon at every stage of the SEND process. </w:t>
      </w:r>
      <w:r w:rsidRPr="00012A9E">
        <w:rPr>
          <w:sz w:val="32"/>
        </w:rPr>
        <w:t xml:space="preserve">  </w:t>
      </w:r>
    </w:p>
    <w:p w:rsidR="00012A9E" w:rsidRPr="00012A9E" w:rsidRDefault="00012A9E" w:rsidP="00012A9E">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rsidP="00950A97">
      <w:pPr>
        <w:spacing w:after="13" w:line="249" w:lineRule="auto"/>
        <w:ind w:left="0" w:firstLine="0"/>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950A97" w:rsidRPr="00B63AAF" w:rsidRDefault="00950A97">
      <w:pPr>
        <w:spacing w:after="13" w:line="249" w:lineRule="auto"/>
        <w:ind w:left="-5"/>
        <w:rPr>
          <w:b/>
          <w:u w:val="single" w:color="000000"/>
        </w:rPr>
      </w:pPr>
    </w:p>
    <w:p w:rsidR="00FF04BC" w:rsidRPr="00B63AAF" w:rsidRDefault="00F6012A">
      <w:pPr>
        <w:spacing w:after="13" w:line="249" w:lineRule="auto"/>
        <w:ind w:left="-5"/>
      </w:pPr>
      <w:r w:rsidRPr="00B63AAF">
        <w:rPr>
          <w:b/>
          <w:u w:val="single" w:color="000000"/>
        </w:rPr>
        <w:t>Section 9:</w:t>
      </w:r>
      <w:r w:rsidRPr="00B63AAF">
        <w:rPr>
          <w:b/>
        </w:rPr>
        <w:t xml:space="preserve">  </w:t>
      </w:r>
    </w:p>
    <w:p w:rsidR="00FF04BC" w:rsidRPr="00B63AAF" w:rsidRDefault="00F6012A">
      <w:pPr>
        <w:spacing w:after="10" w:line="249" w:lineRule="auto"/>
        <w:ind w:left="-5"/>
      </w:pPr>
      <w:r w:rsidRPr="00B63AAF">
        <w:rPr>
          <w:b/>
          <w:u w:val="single" w:color="000000"/>
        </w:rPr>
        <w:t>Which external agencies could be involved in my child’s provision?</w:t>
      </w:r>
      <w:r w:rsidRPr="00B63AAF">
        <w:rPr>
          <w:b/>
        </w:rPr>
        <w:t xml:space="preserve"> </w:t>
      </w:r>
    </w:p>
    <w:p w:rsidR="00FF04BC" w:rsidRPr="00B63AAF" w:rsidRDefault="00F6012A">
      <w:pPr>
        <w:spacing w:after="110"/>
        <w:ind w:left="-5"/>
      </w:pPr>
      <w:r w:rsidRPr="00B63AAF">
        <w:t xml:space="preserve">In some situations, support for children may be requested from people who work outside of school. Before any outside agencies are consulted the teacher or SENDCO will meet with parents and ask for parental consent.  </w:t>
      </w:r>
    </w:p>
    <w:p w:rsidR="00FF04BC" w:rsidRPr="00B63AAF" w:rsidRDefault="00F6012A">
      <w:pPr>
        <w:spacing w:after="128"/>
        <w:ind w:left="-5"/>
      </w:pPr>
      <w:r w:rsidRPr="00B63AAF">
        <w:t xml:space="preserve">Agencies which support children with SEND in the school include:  </w:t>
      </w:r>
    </w:p>
    <w:p w:rsidR="00950A97" w:rsidRPr="00B63AAF" w:rsidRDefault="00F6012A" w:rsidP="00950A97">
      <w:pPr>
        <w:pStyle w:val="ListParagraph"/>
        <w:numPr>
          <w:ilvl w:val="0"/>
          <w:numId w:val="5"/>
        </w:numPr>
        <w:spacing w:after="131"/>
      </w:pPr>
      <w:r w:rsidRPr="00B63AAF">
        <w:t xml:space="preserve">Speech and Language therapists, Occupational therapists, Physiotherapists;  </w:t>
      </w:r>
    </w:p>
    <w:p w:rsidR="00950A97" w:rsidRPr="00B63AAF" w:rsidRDefault="00F6012A" w:rsidP="00950A97">
      <w:pPr>
        <w:pStyle w:val="ListParagraph"/>
        <w:numPr>
          <w:ilvl w:val="0"/>
          <w:numId w:val="5"/>
        </w:numPr>
        <w:spacing w:after="131"/>
      </w:pPr>
      <w:r w:rsidRPr="00B63AAF">
        <w:t>Inclusion Support (SEN Advisory Teachers for Learning, Behaviour Specific Learning difficulties, and ASD; Educational Psychologist</w:t>
      </w:r>
      <w:r w:rsidR="009A7F88">
        <w:t>, Complex Communication and Autism Team CCAT</w:t>
      </w:r>
      <w:r w:rsidRPr="00B63AAF">
        <w:t xml:space="preserve">);  </w:t>
      </w:r>
    </w:p>
    <w:p w:rsidR="00950A97" w:rsidRPr="00B63AAF" w:rsidRDefault="00F6012A" w:rsidP="00950A97">
      <w:pPr>
        <w:pStyle w:val="ListParagraph"/>
        <w:numPr>
          <w:ilvl w:val="0"/>
          <w:numId w:val="5"/>
        </w:numPr>
        <w:spacing w:after="131"/>
      </w:pPr>
      <w:r w:rsidRPr="00B63AAF">
        <w:t xml:space="preserve">Sensory Support Service (hearing and visual impairments) </w:t>
      </w:r>
    </w:p>
    <w:p w:rsidR="00FF04BC" w:rsidRPr="00B63AAF" w:rsidRDefault="00F6012A" w:rsidP="00950A97">
      <w:pPr>
        <w:pStyle w:val="ListParagraph"/>
        <w:numPr>
          <w:ilvl w:val="0"/>
          <w:numId w:val="5"/>
        </w:numPr>
        <w:spacing w:after="131"/>
      </w:pPr>
      <w:r w:rsidRPr="00B63AAF">
        <w:t xml:space="preserve">School Nurse, Child and Adolescent Mental Health Service (CAMHS), other health professionals  </w:t>
      </w:r>
    </w:p>
    <w:p w:rsidR="00FF04BC" w:rsidRPr="00B63AAF" w:rsidRDefault="00F6012A">
      <w:pPr>
        <w:spacing w:after="0" w:line="259" w:lineRule="auto"/>
        <w:ind w:left="0" w:firstLine="0"/>
        <w:rPr>
          <w:b/>
        </w:rPr>
      </w:pPr>
      <w:r w:rsidRPr="00B63AAF">
        <w:rPr>
          <w:b/>
        </w:rPr>
        <w:t xml:space="preserve"> </w:t>
      </w: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950A97" w:rsidRPr="00B63AAF" w:rsidRDefault="00950A97">
      <w:pPr>
        <w:spacing w:after="0" w:line="259" w:lineRule="auto"/>
        <w:ind w:left="0" w:firstLine="0"/>
      </w:pPr>
    </w:p>
    <w:p w:rsidR="00FF04BC" w:rsidRPr="00B63AAF" w:rsidRDefault="00F6012A">
      <w:pPr>
        <w:spacing w:after="0" w:line="259" w:lineRule="auto"/>
        <w:ind w:left="0" w:firstLine="0"/>
      </w:pPr>
      <w:r w:rsidRPr="00B63AAF">
        <w:rPr>
          <w:b/>
        </w:rPr>
        <w:t xml:space="preserve"> </w:t>
      </w:r>
    </w:p>
    <w:p w:rsidR="00FF04BC" w:rsidRPr="00B63AAF" w:rsidRDefault="00F6012A">
      <w:pPr>
        <w:spacing w:after="13" w:line="249" w:lineRule="auto"/>
        <w:ind w:left="-5"/>
      </w:pPr>
      <w:r w:rsidRPr="00B63AAF">
        <w:rPr>
          <w:b/>
          <w:u w:val="single" w:color="000000"/>
        </w:rPr>
        <w:t>Section 10:</w:t>
      </w:r>
      <w:r w:rsidRPr="00B63AAF">
        <w:rPr>
          <w:b/>
        </w:rPr>
        <w:t xml:space="preserve"> </w:t>
      </w:r>
      <w:r w:rsidRPr="00B63AAF">
        <w:t xml:space="preserve"> </w:t>
      </w:r>
    </w:p>
    <w:p w:rsidR="00FF04BC" w:rsidRPr="00B63AAF" w:rsidRDefault="00F6012A">
      <w:pPr>
        <w:spacing w:after="13" w:line="249" w:lineRule="auto"/>
        <w:ind w:left="-5"/>
      </w:pPr>
      <w:r w:rsidRPr="00B63AAF">
        <w:rPr>
          <w:b/>
          <w:u w:val="single" w:color="000000"/>
        </w:rPr>
        <w:t>What happens when my child moves to the next phase of their education?</w:t>
      </w:r>
      <w:r w:rsidRPr="00B63AAF">
        <w:rPr>
          <w:b/>
        </w:rPr>
        <w:t xml:space="preserve">  </w:t>
      </w:r>
    </w:p>
    <w:p w:rsidR="00FF04BC" w:rsidRPr="00B63AAF" w:rsidRDefault="00F6012A">
      <w:pPr>
        <w:spacing w:after="0" w:line="259" w:lineRule="auto"/>
        <w:ind w:left="0" w:firstLine="0"/>
      </w:pPr>
      <w:r w:rsidRPr="00B63AAF">
        <w:rPr>
          <w:b/>
        </w:rPr>
        <w:t xml:space="preserve"> </w:t>
      </w:r>
    </w:p>
    <w:p w:rsidR="00FF04BC" w:rsidRPr="00B63AAF" w:rsidRDefault="00F6012A">
      <w:pPr>
        <w:spacing w:after="13" w:line="249" w:lineRule="auto"/>
        <w:ind w:left="-5"/>
      </w:pPr>
      <w:r w:rsidRPr="00B63AAF">
        <w:rPr>
          <w:b/>
          <w:u w:val="single" w:color="000000"/>
        </w:rPr>
        <w:t>Entering Nursery or Reception:</w:t>
      </w:r>
      <w:r w:rsidRPr="00B63AAF">
        <w:rPr>
          <w:b/>
        </w:rPr>
        <w:t xml:space="preserve">  </w:t>
      </w:r>
    </w:p>
    <w:p w:rsidR="00FF04BC" w:rsidRPr="00B63AAF" w:rsidRDefault="00F6012A">
      <w:pPr>
        <w:ind w:left="-5"/>
      </w:pPr>
      <w:r w:rsidRPr="00B63AAF">
        <w:t>The SEN</w:t>
      </w:r>
      <w:r w:rsidR="00950A97" w:rsidRPr="00B63AAF">
        <w:t>D</w:t>
      </w:r>
      <w:r w:rsidRPr="00B63AAF">
        <w:t>CO and/or the Early Years coordinator and class teacher will arrange to see the child in their present nursery or home setting. A meeting will be organised between early years Inclusion Support and the SEN</w:t>
      </w:r>
      <w:r w:rsidR="00950A97" w:rsidRPr="00B63AAF">
        <w:t>D</w:t>
      </w:r>
      <w:r w:rsidRPr="00B63AAF">
        <w:t>CO to discuss the child’s needs and a transition plan will be devised to support the child move to the new school environment. If it is felt that additional funding would be required for a nursery child the SEN</w:t>
      </w:r>
      <w:r w:rsidR="00950A97" w:rsidRPr="00B63AAF">
        <w:t>D</w:t>
      </w:r>
      <w:r w:rsidRPr="00B63AAF">
        <w:t xml:space="preserve">CO will apply for High Needs Block Funding for up to a maximum of 15 hours support per week. </w:t>
      </w:r>
    </w:p>
    <w:p w:rsidR="00FF04BC" w:rsidRPr="00B63AAF" w:rsidRDefault="00F6012A">
      <w:pPr>
        <w:spacing w:after="0" w:line="259" w:lineRule="auto"/>
        <w:ind w:left="0" w:firstLine="0"/>
      </w:pPr>
      <w:r w:rsidRPr="00B63AAF">
        <w:t xml:space="preserve"> </w:t>
      </w:r>
    </w:p>
    <w:p w:rsidR="00FF04BC" w:rsidRPr="00B63AAF" w:rsidRDefault="00F6012A">
      <w:pPr>
        <w:spacing w:after="13" w:line="249" w:lineRule="auto"/>
        <w:ind w:left="-5"/>
      </w:pPr>
      <w:r w:rsidRPr="00B63AAF">
        <w:rPr>
          <w:b/>
          <w:u w:val="single" w:color="000000"/>
        </w:rPr>
        <w:t>Moving to the next year group including KS1 to KS2.</w:t>
      </w:r>
      <w:r w:rsidRPr="00B63AAF">
        <w:rPr>
          <w:b/>
        </w:rPr>
        <w:t xml:space="preserve">  </w:t>
      </w:r>
    </w:p>
    <w:p w:rsidR="00FF04BC" w:rsidRPr="00B63AAF" w:rsidRDefault="00F6012A">
      <w:pPr>
        <w:ind w:left="-5"/>
      </w:pPr>
      <w:r w:rsidRPr="00B63AAF">
        <w:t>At the end of each school year, each child on the SEND register will have their one</w:t>
      </w:r>
      <w:r w:rsidR="00B63AAF" w:rsidRPr="00B63AAF">
        <w:t>-</w:t>
      </w:r>
      <w:r w:rsidRPr="00B63AAF">
        <w:t xml:space="preserve">page profile updated. There will be a meeting for the current teacher and the new teacher for the forthcoming year to discuss the needs of the SEND children in their class. Individual transition plans may be needed for some children who may need additional transition such as, photo books and visiting the class room on several occasions before the new year starts.    </w:t>
      </w:r>
    </w:p>
    <w:p w:rsidR="00FF04BC" w:rsidRPr="00B63AAF" w:rsidRDefault="00F6012A">
      <w:pPr>
        <w:spacing w:after="0" w:line="259" w:lineRule="auto"/>
        <w:ind w:left="0" w:firstLine="0"/>
      </w:pPr>
      <w:r w:rsidRPr="00B63AAF">
        <w:t xml:space="preserve"> </w:t>
      </w:r>
    </w:p>
    <w:p w:rsidR="00FF04BC" w:rsidRPr="00B63AAF" w:rsidRDefault="00F6012A">
      <w:pPr>
        <w:spacing w:after="13" w:line="249" w:lineRule="auto"/>
        <w:ind w:left="-5"/>
      </w:pPr>
      <w:r w:rsidRPr="00B63AAF">
        <w:rPr>
          <w:b/>
          <w:u w:val="single" w:color="000000"/>
        </w:rPr>
        <w:t>Moving to Secondary School.</w:t>
      </w:r>
      <w:r w:rsidRPr="00B63AAF">
        <w:rPr>
          <w:b/>
        </w:rPr>
        <w:t xml:space="preserve">  </w:t>
      </w:r>
    </w:p>
    <w:p w:rsidR="00FF04BC" w:rsidRPr="00B63AAF" w:rsidRDefault="00F6012A">
      <w:pPr>
        <w:ind w:left="-5"/>
      </w:pPr>
      <w:r w:rsidRPr="00B63AAF">
        <w:t xml:space="preserve">Transition for children who have an EHCP will start at their </w:t>
      </w:r>
      <w:r w:rsidR="00FF5872" w:rsidRPr="00B63AAF">
        <w:t>Y</w:t>
      </w:r>
      <w:r w:rsidRPr="00B63AAF">
        <w:t>ear 5 review, where discussions regarding available secondary schools will take place. Parents are encouraged to visit a number of secondary schools to evaluate which school would best meet their child’s needs.  For children at SEND support and EHCP or statements, the SEN</w:t>
      </w:r>
      <w:r w:rsidR="00950A97" w:rsidRPr="00B63AAF">
        <w:t>D</w:t>
      </w:r>
      <w:r w:rsidRPr="00B63AAF">
        <w:t xml:space="preserve">CO will arrange a meeting with the secondary school during the summer term of </w:t>
      </w:r>
      <w:r w:rsidR="00B63AAF" w:rsidRPr="00B63AAF">
        <w:t>Y</w:t>
      </w:r>
      <w:r w:rsidRPr="00B63AAF">
        <w:t xml:space="preserve">ear 6 to share information about each child’s needs. Additional transition days to secondary school in the summer term will be arranged for children who would benefit from this.  All records and documents regarding the child’s SEND needs will be passed onto the secondary school, so the secondary school can continue to meet the child’s needs in their new school </w:t>
      </w:r>
      <w:r w:rsidRPr="00B63AAF">
        <w:rPr>
          <w:sz w:val="32"/>
        </w:rPr>
        <w:t xml:space="preserve"> </w:t>
      </w:r>
    </w:p>
    <w:p w:rsidR="00FF5872" w:rsidRPr="00B63AAF" w:rsidRDefault="00FF5872">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B63AAF" w:rsidRPr="00B63AAF" w:rsidRDefault="00B63AAF">
      <w:pPr>
        <w:spacing w:after="13" w:line="249" w:lineRule="auto"/>
        <w:ind w:left="-5"/>
        <w:rPr>
          <w:b/>
          <w:u w:val="single" w:color="000000"/>
        </w:rPr>
      </w:pPr>
    </w:p>
    <w:p w:rsidR="00FF04BC" w:rsidRPr="00B63AAF" w:rsidRDefault="00F6012A">
      <w:pPr>
        <w:spacing w:after="13" w:line="249" w:lineRule="auto"/>
        <w:ind w:left="-5"/>
      </w:pPr>
      <w:r w:rsidRPr="00B63AAF">
        <w:rPr>
          <w:b/>
          <w:u w:val="single" w:color="000000"/>
        </w:rPr>
        <w:lastRenderedPageBreak/>
        <w:t>Section 11:</w:t>
      </w:r>
      <w:r w:rsidRPr="00B63AAF">
        <w:rPr>
          <w:b/>
        </w:rPr>
        <w:t xml:space="preserve">  </w:t>
      </w:r>
    </w:p>
    <w:p w:rsidR="00FF04BC" w:rsidRPr="00B63AAF" w:rsidRDefault="00F6012A">
      <w:pPr>
        <w:spacing w:after="13" w:line="249" w:lineRule="auto"/>
        <w:ind w:left="-5"/>
      </w:pPr>
      <w:r w:rsidRPr="00B63AAF">
        <w:rPr>
          <w:b/>
          <w:u w:val="single" w:color="000000"/>
        </w:rPr>
        <w:t>The Governing Body</w:t>
      </w:r>
      <w:r w:rsidRPr="00B63AAF">
        <w:rPr>
          <w:b/>
        </w:rPr>
        <w:t xml:space="preserve"> </w:t>
      </w:r>
      <w:r w:rsidRPr="00B63AAF">
        <w:t xml:space="preserve"> </w:t>
      </w:r>
    </w:p>
    <w:p w:rsidR="00C97F3B" w:rsidRDefault="00C97F3B" w:rsidP="00C97F3B">
      <w:pPr>
        <w:ind w:left="-5"/>
      </w:pPr>
      <w:r w:rsidRPr="00B63AAF">
        <w:t>The governors are involved within the school through: learning walks, meeting with the SEND team, completing lesson observations/drop ins and book looks. Governors are also invited to development opportunities.</w:t>
      </w:r>
      <w:r>
        <w:t xml:space="preserve"> The SENDCO will present termly at governors meetings regarding provision, outcomes and progress. </w:t>
      </w:r>
    </w:p>
    <w:p w:rsidR="00C97F3B" w:rsidRPr="00B63AAF" w:rsidRDefault="00C97F3B" w:rsidP="00C97F3B">
      <w:pPr>
        <w:ind w:left="-5"/>
      </w:pPr>
    </w:p>
    <w:p w:rsidR="00FF04BC" w:rsidRPr="00B63AAF" w:rsidRDefault="00F6012A">
      <w:pPr>
        <w:ind w:left="-5"/>
      </w:pPr>
      <w:r w:rsidRPr="00B63AAF">
        <w:t xml:space="preserve">We have a governor with specific SEN responsibility. The named governors have the understanding of: </w:t>
      </w:r>
    </w:p>
    <w:p w:rsidR="00B63AAF" w:rsidRPr="00B63AAF" w:rsidRDefault="00F6012A" w:rsidP="00B63AAF">
      <w:pPr>
        <w:spacing w:after="0" w:line="259" w:lineRule="auto"/>
        <w:ind w:left="0" w:firstLine="0"/>
      </w:pPr>
      <w:r w:rsidRPr="00B63AAF">
        <w:rPr>
          <w:rFonts w:ascii="Segoe UI Symbol" w:eastAsia="Segoe UI Symbol" w:hAnsi="Segoe UI Symbol" w:cs="Segoe UI Symbol"/>
        </w:rPr>
        <w:t xml:space="preserve"> </w:t>
      </w:r>
    </w:p>
    <w:p w:rsidR="00B63AAF" w:rsidRPr="00B63AAF" w:rsidRDefault="00F6012A" w:rsidP="00B63AAF">
      <w:pPr>
        <w:pStyle w:val="ListParagraph"/>
        <w:numPr>
          <w:ilvl w:val="0"/>
          <w:numId w:val="6"/>
        </w:numPr>
        <w:spacing w:after="0" w:line="259" w:lineRule="auto"/>
      </w:pPr>
      <w:r w:rsidRPr="00B63AAF">
        <w:t>How the school identifies children with SEND</w:t>
      </w:r>
      <w:r w:rsidR="00B63AAF" w:rsidRPr="00B63AAF">
        <w:t>.</w:t>
      </w:r>
    </w:p>
    <w:p w:rsidR="00B63AAF" w:rsidRPr="00B63AAF" w:rsidRDefault="00F6012A" w:rsidP="00B63AAF">
      <w:pPr>
        <w:pStyle w:val="ListParagraph"/>
        <w:numPr>
          <w:ilvl w:val="0"/>
          <w:numId w:val="6"/>
        </w:numPr>
        <w:spacing w:after="0" w:line="259" w:lineRule="auto"/>
      </w:pPr>
      <w:r w:rsidRPr="00B63AAF">
        <w:t>How many pupils in the school have SEND</w:t>
      </w:r>
      <w:r w:rsidR="00B63AAF" w:rsidRPr="00B63AAF">
        <w:t>.</w:t>
      </w:r>
    </w:p>
    <w:p w:rsidR="00B63AAF" w:rsidRPr="00B63AAF" w:rsidRDefault="00F6012A" w:rsidP="00B63AAF">
      <w:pPr>
        <w:pStyle w:val="ListParagraph"/>
        <w:numPr>
          <w:ilvl w:val="0"/>
          <w:numId w:val="6"/>
        </w:numPr>
        <w:spacing w:after="0" w:line="259" w:lineRule="auto"/>
      </w:pPr>
      <w:r w:rsidRPr="00B63AAF">
        <w:t>How money is allocated for special educational needs and how it is spent</w:t>
      </w:r>
    </w:p>
    <w:p w:rsidR="00B63AAF" w:rsidRPr="00B63AAF" w:rsidRDefault="00F6012A" w:rsidP="00B63AAF">
      <w:pPr>
        <w:pStyle w:val="ListParagraph"/>
        <w:numPr>
          <w:ilvl w:val="0"/>
          <w:numId w:val="6"/>
        </w:numPr>
        <w:spacing w:after="0" w:line="259" w:lineRule="auto"/>
      </w:pPr>
      <w:r w:rsidRPr="00B63AAF">
        <w:t>How the school has planned for the inclusion of disabled pupils</w:t>
      </w:r>
      <w:r w:rsidR="00B63AAF" w:rsidRPr="00B63AAF">
        <w:t>.</w:t>
      </w:r>
    </w:p>
    <w:p w:rsidR="00B63AAF" w:rsidRPr="00B63AAF" w:rsidRDefault="00F6012A" w:rsidP="00B63AAF">
      <w:pPr>
        <w:pStyle w:val="ListParagraph"/>
        <w:numPr>
          <w:ilvl w:val="0"/>
          <w:numId w:val="6"/>
        </w:numPr>
        <w:spacing w:after="0" w:line="259" w:lineRule="auto"/>
      </w:pPr>
      <w:r w:rsidRPr="00B63AAF">
        <w:t>Know the school’s SEND policy</w:t>
      </w:r>
      <w:r w:rsidR="00B63AAF" w:rsidRPr="00B63AAF">
        <w:t>.</w:t>
      </w:r>
    </w:p>
    <w:p w:rsidR="00B63AAF" w:rsidRPr="00B63AAF" w:rsidRDefault="00F6012A" w:rsidP="00B63AAF">
      <w:pPr>
        <w:pStyle w:val="ListParagraph"/>
        <w:numPr>
          <w:ilvl w:val="0"/>
          <w:numId w:val="6"/>
        </w:numPr>
        <w:spacing w:after="0" w:line="259" w:lineRule="auto"/>
      </w:pPr>
      <w:r w:rsidRPr="00B63AAF">
        <w:t>Be familiar with the Equality Act 2010 and how the school is meeting its duties.</w:t>
      </w:r>
    </w:p>
    <w:p w:rsidR="00FF04BC" w:rsidRPr="00B63AAF" w:rsidRDefault="00F6012A" w:rsidP="00B63AAF">
      <w:pPr>
        <w:pStyle w:val="ListParagraph"/>
        <w:numPr>
          <w:ilvl w:val="0"/>
          <w:numId w:val="6"/>
        </w:numPr>
        <w:spacing w:after="0" w:line="259" w:lineRule="auto"/>
      </w:pPr>
      <w:r w:rsidRPr="00B63AAF">
        <w:t>Know and work with the SEN</w:t>
      </w:r>
      <w:r w:rsidR="00950A97" w:rsidRPr="00B63AAF">
        <w:t>D</w:t>
      </w:r>
      <w:r w:rsidRPr="00B63AAF">
        <w:t xml:space="preserve">CO and head teacher regarding SEND. </w:t>
      </w:r>
      <w:r w:rsidRPr="00B63AAF">
        <w:rPr>
          <w:sz w:val="32"/>
        </w:rPr>
        <w:t xml:space="preserve">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t xml:space="preserve">Our SEND governor </w:t>
      </w:r>
      <w:r w:rsidR="002A3D45">
        <w:t>is</w:t>
      </w:r>
      <w:r w:rsidRPr="00B63AAF">
        <w:t xml:space="preserve">:  </w:t>
      </w:r>
    </w:p>
    <w:p w:rsidR="00FF04BC" w:rsidRPr="00B63AAF" w:rsidRDefault="00F6012A">
      <w:pPr>
        <w:ind w:left="-5"/>
      </w:pPr>
      <w:r w:rsidRPr="00B63AAF">
        <w:t xml:space="preserve">Sarah Harvey </w:t>
      </w:r>
    </w:p>
    <w:p w:rsidR="00FF04BC" w:rsidRPr="00B63AAF" w:rsidRDefault="00F6012A">
      <w:pPr>
        <w:spacing w:after="0" w:line="259" w:lineRule="auto"/>
        <w:ind w:left="0" w:firstLine="0"/>
      </w:pPr>
      <w:r w:rsidRPr="00B63AAF">
        <w:t xml:space="preserve"> </w:t>
      </w:r>
    </w:p>
    <w:p w:rsidR="00B63AAF" w:rsidRPr="00B63AAF" w:rsidRDefault="00B63AAF">
      <w:pPr>
        <w:spacing w:after="0" w:line="259" w:lineRule="auto"/>
        <w:ind w:left="0" w:firstLine="0"/>
      </w:pPr>
    </w:p>
    <w:p w:rsidR="0022526A" w:rsidRPr="00B63AAF" w:rsidRDefault="0022526A" w:rsidP="0022526A">
      <w:pPr>
        <w:spacing w:after="13" w:line="249" w:lineRule="auto"/>
        <w:ind w:left="-5"/>
      </w:pPr>
      <w:r w:rsidRPr="00B63AAF">
        <w:rPr>
          <w:b/>
          <w:u w:val="single" w:color="000000"/>
        </w:rPr>
        <w:t>Section 12:</w:t>
      </w:r>
      <w:r w:rsidRPr="00B63AAF">
        <w:rPr>
          <w:b/>
        </w:rPr>
        <w:t xml:space="preserve">  </w:t>
      </w:r>
    </w:p>
    <w:p w:rsidR="0022526A" w:rsidRPr="00B63AAF" w:rsidRDefault="0022526A" w:rsidP="0022526A">
      <w:pPr>
        <w:spacing w:after="13" w:line="249" w:lineRule="auto"/>
        <w:ind w:left="-5"/>
      </w:pPr>
      <w:r w:rsidRPr="00B63AAF">
        <w:rPr>
          <w:b/>
          <w:u w:val="single" w:color="000000"/>
        </w:rPr>
        <w:t>Contact details</w:t>
      </w:r>
      <w:r w:rsidRPr="00B63AAF">
        <w:rPr>
          <w:u w:val="single" w:color="000000"/>
        </w:rPr>
        <w:t>.</w:t>
      </w:r>
      <w:r w:rsidRPr="00B63AAF">
        <w:t xml:space="preserve">  </w:t>
      </w:r>
    </w:p>
    <w:p w:rsidR="0022526A" w:rsidRPr="00B63AAF" w:rsidRDefault="0022526A" w:rsidP="0022526A">
      <w:pPr>
        <w:spacing w:after="0" w:line="259" w:lineRule="auto"/>
        <w:ind w:left="0" w:firstLine="0"/>
      </w:pPr>
      <w:r w:rsidRPr="00B63AAF">
        <w:t xml:space="preserve"> </w:t>
      </w:r>
    </w:p>
    <w:p w:rsidR="003B147C" w:rsidRPr="00B63AAF" w:rsidRDefault="0022526A" w:rsidP="003B147C">
      <w:pPr>
        <w:ind w:left="-5"/>
      </w:pPr>
      <w:r w:rsidRPr="00B63AAF">
        <w:t xml:space="preserve">SENDCO: </w:t>
      </w:r>
      <w:r w:rsidR="00405573">
        <w:t>Helen Jones</w:t>
      </w:r>
      <w:r w:rsidR="002923A1" w:rsidRPr="00B63AAF">
        <w:t xml:space="preserve"> </w:t>
      </w:r>
    </w:p>
    <w:p w:rsidR="0022526A" w:rsidRPr="00B63AAF" w:rsidRDefault="0022526A" w:rsidP="0022526A">
      <w:pPr>
        <w:ind w:left="-5"/>
      </w:pPr>
      <w:r w:rsidRPr="00B63AAF">
        <w:t xml:space="preserve">Telephone: 0121 559 2068 </w:t>
      </w:r>
    </w:p>
    <w:p w:rsidR="0022526A" w:rsidRPr="00B63AAF" w:rsidRDefault="0022526A" w:rsidP="0022526A">
      <w:pPr>
        <w:ind w:left="-5" w:right="4873"/>
      </w:pPr>
      <w:r w:rsidRPr="00B63AAF">
        <w:t xml:space="preserve">Email: contact.us@causewaygreen.sandwell.sch.uk </w:t>
      </w:r>
      <w:r w:rsidRPr="00B63AAF">
        <w:rPr>
          <w:sz w:val="32"/>
        </w:rPr>
        <w:t xml:space="preserve"> </w:t>
      </w:r>
    </w:p>
    <w:p w:rsidR="0022526A" w:rsidRPr="00B63AAF" w:rsidRDefault="0022526A" w:rsidP="0022526A">
      <w:pPr>
        <w:spacing w:after="0" w:line="259" w:lineRule="auto"/>
        <w:ind w:left="-5"/>
        <w:rPr>
          <w:u w:val="single" w:color="000000"/>
        </w:rPr>
      </w:pPr>
    </w:p>
    <w:p w:rsidR="0022526A" w:rsidRPr="00B63AAF" w:rsidRDefault="0022526A" w:rsidP="0022526A">
      <w:pPr>
        <w:spacing w:after="0" w:line="259" w:lineRule="auto"/>
        <w:ind w:left="-5"/>
      </w:pPr>
      <w:r w:rsidRPr="00B63AAF">
        <w:rPr>
          <w:u w:val="single" w:color="000000"/>
        </w:rPr>
        <w:t>Inclusion Support:</w:t>
      </w:r>
      <w:r w:rsidRPr="00B63AAF">
        <w:t xml:space="preserve"> </w:t>
      </w:r>
    </w:p>
    <w:p w:rsidR="0022526A" w:rsidRPr="00B63AAF" w:rsidRDefault="0022526A" w:rsidP="0022526A">
      <w:pPr>
        <w:ind w:left="-5"/>
      </w:pPr>
      <w:r w:rsidRPr="00B63AAF">
        <w:t xml:space="preserve">Connor Road Education Centre </w:t>
      </w:r>
    </w:p>
    <w:p w:rsidR="0022526A" w:rsidRPr="00B63AAF" w:rsidRDefault="0022526A" w:rsidP="0022526A">
      <w:pPr>
        <w:ind w:left="-5"/>
      </w:pPr>
      <w:r w:rsidRPr="00B63AAF">
        <w:t xml:space="preserve">Telephone: 0845 352 7552 </w:t>
      </w:r>
    </w:p>
    <w:p w:rsidR="0022526A" w:rsidRPr="00B63AAF" w:rsidRDefault="0022526A" w:rsidP="0022526A">
      <w:pPr>
        <w:spacing w:after="0" w:line="259" w:lineRule="auto"/>
        <w:ind w:left="0" w:firstLine="0"/>
      </w:pPr>
      <w:r w:rsidRPr="00B63AAF">
        <w:t xml:space="preserve"> </w:t>
      </w:r>
    </w:p>
    <w:p w:rsidR="0022526A" w:rsidRPr="00B63AAF" w:rsidRDefault="0022526A" w:rsidP="0022526A">
      <w:pPr>
        <w:pStyle w:val="Heading1"/>
      </w:pPr>
      <w:r w:rsidRPr="00B63AAF">
        <w:t>Children’s Therapies</w:t>
      </w:r>
      <w:r w:rsidRPr="00B63AAF">
        <w:rPr>
          <w:u w:val="none"/>
        </w:rPr>
        <w:t xml:space="preserve"> </w:t>
      </w:r>
    </w:p>
    <w:p w:rsidR="0022526A" w:rsidRPr="00B63AAF" w:rsidRDefault="0022526A" w:rsidP="0022526A">
      <w:pPr>
        <w:ind w:left="-5"/>
      </w:pPr>
      <w:r w:rsidRPr="00B63AAF">
        <w:t xml:space="preserve">Speech and language, Occupational and Physiotherapy </w:t>
      </w:r>
    </w:p>
    <w:p w:rsidR="0022526A" w:rsidRPr="00B63AAF" w:rsidRDefault="0022526A" w:rsidP="0022526A">
      <w:pPr>
        <w:ind w:left="-5"/>
      </w:pPr>
      <w:r w:rsidRPr="00B63AAF">
        <w:t xml:space="preserve">FASTA (Fasta Access to Sandwell Therapy Assessment) 0121 612 2010 </w:t>
      </w:r>
    </w:p>
    <w:p w:rsidR="0022526A" w:rsidRPr="00B63AAF" w:rsidRDefault="0022526A" w:rsidP="0022526A">
      <w:pPr>
        <w:spacing w:after="0" w:line="259" w:lineRule="auto"/>
        <w:ind w:left="0" w:firstLine="0"/>
      </w:pPr>
      <w:r w:rsidRPr="00B63AAF">
        <w:t xml:space="preserve"> </w:t>
      </w:r>
    </w:p>
    <w:p w:rsidR="0022526A" w:rsidRPr="00B63AAF" w:rsidRDefault="0022526A" w:rsidP="0022526A">
      <w:pPr>
        <w:spacing w:after="0" w:line="259" w:lineRule="auto"/>
        <w:ind w:left="-5"/>
      </w:pPr>
      <w:r w:rsidRPr="00B63AAF">
        <w:rPr>
          <w:u w:val="single" w:color="000000"/>
        </w:rPr>
        <w:t>School Nurse Team:</w:t>
      </w:r>
      <w:r w:rsidRPr="00B63AAF">
        <w:t xml:space="preserve">  </w:t>
      </w:r>
    </w:p>
    <w:p w:rsidR="0022526A" w:rsidRPr="00B63AAF" w:rsidRDefault="0022526A" w:rsidP="0022526A">
      <w:pPr>
        <w:ind w:left="-5"/>
      </w:pPr>
      <w:r w:rsidRPr="00B63AAF">
        <w:t xml:space="preserve">Sandwell School Nurses, The Lyng Centre, Frank Fisher Way.  </w:t>
      </w:r>
    </w:p>
    <w:p w:rsidR="0022526A" w:rsidRPr="00B63AAF" w:rsidRDefault="0022526A" w:rsidP="0022526A">
      <w:pPr>
        <w:ind w:left="-5"/>
      </w:pPr>
      <w:r w:rsidRPr="00B63AAF">
        <w:t xml:space="preserve">Telephone: 0121 612 2974  </w:t>
      </w:r>
    </w:p>
    <w:p w:rsidR="00533AEF" w:rsidRDefault="00533AEF" w:rsidP="0022526A">
      <w:pPr>
        <w:spacing w:after="0" w:line="259" w:lineRule="auto"/>
        <w:ind w:left="0" w:firstLine="0"/>
        <w:rPr>
          <w:b/>
          <w:u w:val="single" w:color="000000"/>
        </w:rPr>
      </w:pPr>
    </w:p>
    <w:p w:rsidR="00533AEF" w:rsidRDefault="00533AEF" w:rsidP="0022526A">
      <w:pPr>
        <w:spacing w:after="0" w:line="259" w:lineRule="auto"/>
        <w:ind w:left="0" w:firstLine="0"/>
        <w:rPr>
          <w:b/>
          <w:u w:val="single" w:color="000000"/>
        </w:rPr>
      </w:pPr>
    </w:p>
    <w:p w:rsidR="00FF04BC" w:rsidRPr="00B63AAF" w:rsidRDefault="00F6012A" w:rsidP="0022526A">
      <w:pPr>
        <w:spacing w:after="0" w:line="259" w:lineRule="auto"/>
        <w:ind w:left="0" w:firstLine="0"/>
      </w:pPr>
      <w:r w:rsidRPr="00B63AAF">
        <w:rPr>
          <w:b/>
          <w:u w:val="single" w:color="000000"/>
        </w:rPr>
        <w:lastRenderedPageBreak/>
        <w:t>Section 13:</w:t>
      </w:r>
      <w:r w:rsidRPr="00B63AAF">
        <w:rPr>
          <w:b/>
        </w:rPr>
        <w:t xml:space="preserve">  </w:t>
      </w:r>
    </w:p>
    <w:p w:rsidR="00FF04BC" w:rsidRPr="00B63AAF" w:rsidRDefault="00F6012A">
      <w:pPr>
        <w:spacing w:after="13" w:line="249" w:lineRule="auto"/>
        <w:ind w:left="-5"/>
        <w:rPr>
          <w:u w:val="single"/>
        </w:rPr>
      </w:pPr>
      <w:r w:rsidRPr="00B63AAF">
        <w:rPr>
          <w:u w:val="single"/>
        </w:rPr>
        <w:t xml:space="preserve">Complaints procedure </w:t>
      </w:r>
    </w:p>
    <w:p w:rsidR="00B63AAF" w:rsidRPr="00B63AAF" w:rsidRDefault="00F6012A" w:rsidP="0022526A">
      <w:pPr>
        <w:ind w:left="-5"/>
      </w:pPr>
      <w:r w:rsidRPr="00B63AAF">
        <w:t>Any parent who has a concern can arrange a meeting with the SEN</w:t>
      </w:r>
      <w:r w:rsidR="00950A97" w:rsidRPr="00B63AAF">
        <w:t>D</w:t>
      </w:r>
      <w:r w:rsidRPr="00B63AAF">
        <w:t xml:space="preserve">CO or Head Teacher. Any complaint from a parent of a SEND Child will follow the school’s complaints procedure and be reported to the head teacher and the governing body.   </w:t>
      </w:r>
    </w:p>
    <w:p w:rsidR="00B63AAF" w:rsidRPr="00B63AAF" w:rsidRDefault="00B63AAF">
      <w:pPr>
        <w:spacing w:after="0" w:line="259" w:lineRule="auto"/>
        <w:ind w:left="0" w:firstLine="0"/>
      </w:pPr>
    </w:p>
    <w:p w:rsidR="00FF04BC" w:rsidRPr="00B63AAF" w:rsidRDefault="00F6012A">
      <w:pPr>
        <w:spacing w:after="13" w:line="249" w:lineRule="auto"/>
        <w:ind w:left="-5"/>
      </w:pPr>
      <w:r w:rsidRPr="00B63AAF">
        <w:rPr>
          <w:b/>
          <w:u w:val="single" w:color="000000"/>
        </w:rPr>
        <w:t>Section 14:</w:t>
      </w:r>
      <w:r w:rsidRPr="00B63AAF">
        <w:rPr>
          <w:b/>
        </w:rPr>
        <w:t xml:space="preserve">  </w:t>
      </w:r>
      <w:r w:rsidRPr="00B63AAF">
        <w:t xml:space="preserve"> </w:t>
      </w:r>
    </w:p>
    <w:p w:rsidR="00FF04BC" w:rsidRPr="00B63AAF" w:rsidRDefault="00F6012A">
      <w:pPr>
        <w:spacing w:after="4" w:line="242" w:lineRule="auto"/>
        <w:ind w:left="-5" w:right="24"/>
        <w:jc w:val="both"/>
      </w:pPr>
      <w:r w:rsidRPr="00B63AAF">
        <w:rPr>
          <w:u w:val="single" w:color="000000"/>
        </w:rPr>
        <w:t>Where can I find information about facilities and support offered within the local area?</w:t>
      </w:r>
      <w:r w:rsidRPr="00B63AAF">
        <w:t xml:space="preserve">  Sandwell Local offer can give parents information and advice about local services for children with SEND. Support is available for education, health and the wellbeing of children with SEND.  Causeway Green Primary contributes to the Sandwell Local Offer through the school section of the offer.  </w:t>
      </w:r>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t xml:space="preserve">Please use the link below to access Sandwell’s Local Offer.  </w:t>
      </w:r>
    </w:p>
    <w:p w:rsidR="00FF04BC" w:rsidRPr="00B63AAF" w:rsidRDefault="00E75782">
      <w:pPr>
        <w:spacing w:after="12" w:line="250" w:lineRule="auto"/>
        <w:ind w:left="0" w:firstLine="0"/>
      </w:pPr>
      <w:hyperlink r:id="rId8">
        <w:r w:rsidR="00F6012A" w:rsidRPr="00B63AAF">
          <w:rPr>
            <w:color w:val="0000FF"/>
            <w:u w:val="single" w:color="0000FF"/>
          </w:rPr>
          <w:t>http://www.sandwell.gov.uk/send</w:t>
        </w:r>
      </w:hyperlink>
      <w:hyperlink r:id="rId9">
        <w:r w:rsidR="00F6012A" w:rsidRPr="00B63AAF">
          <w:t xml:space="preserve"> </w:t>
        </w:r>
      </w:hyperlink>
    </w:p>
    <w:p w:rsidR="00FF04BC" w:rsidRPr="00B63AAF" w:rsidRDefault="00F6012A">
      <w:pPr>
        <w:spacing w:after="0" w:line="259" w:lineRule="auto"/>
        <w:ind w:left="0" w:firstLine="0"/>
      </w:pPr>
      <w:r w:rsidRPr="00B63AAF">
        <w:t xml:space="preserve"> </w:t>
      </w:r>
    </w:p>
    <w:p w:rsidR="00FF04BC" w:rsidRPr="00B63AAF" w:rsidRDefault="00F6012A">
      <w:pPr>
        <w:ind w:left="-5"/>
      </w:pPr>
      <w:r w:rsidRPr="00B63AAF">
        <w:t xml:space="preserve">Other voluntary groups, clubs or support groups that may be useful include…. </w:t>
      </w:r>
    </w:p>
    <w:p w:rsidR="00FF04BC" w:rsidRPr="00B63AAF" w:rsidRDefault="00F6012A">
      <w:pPr>
        <w:numPr>
          <w:ilvl w:val="0"/>
          <w:numId w:val="4"/>
        </w:numPr>
        <w:ind w:hanging="360"/>
      </w:pPr>
      <w:r w:rsidRPr="00B63AAF">
        <w:t xml:space="preserve">Sandwell Parents for Disabled Children (SPDC)      </w:t>
      </w:r>
      <w:hyperlink r:id="rId10">
        <w:r w:rsidRPr="00B63AAF">
          <w:rPr>
            <w:color w:val="0000FF"/>
            <w:u w:val="single" w:color="0000FF"/>
          </w:rPr>
          <w:t>http://www.sp</w:t>
        </w:r>
      </w:hyperlink>
      <w:hyperlink r:id="rId11">
        <w:r w:rsidRPr="00B63AAF">
          <w:rPr>
            <w:color w:val="0000FF"/>
            <w:u w:val="single" w:color="0000FF"/>
          </w:rPr>
          <w:t>-</w:t>
        </w:r>
      </w:hyperlink>
      <w:hyperlink r:id="rId12">
        <w:r w:rsidRPr="00B63AAF">
          <w:rPr>
            <w:color w:val="0000FF"/>
            <w:u w:val="single" w:color="0000FF"/>
          </w:rPr>
          <w:t>dc.org/</w:t>
        </w:r>
      </w:hyperlink>
      <w:hyperlink r:id="rId13">
        <w:r w:rsidRPr="00B63AAF">
          <w:t xml:space="preserve"> </w:t>
        </w:r>
      </w:hyperlink>
      <w:r w:rsidRPr="00B63AAF">
        <w:t xml:space="preserve"> </w:t>
      </w:r>
    </w:p>
    <w:p w:rsidR="00FF04BC" w:rsidRPr="00B63AAF" w:rsidRDefault="00F6012A">
      <w:pPr>
        <w:numPr>
          <w:ilvl w:val="0"/>
          <w:numId w:val="4"/>
        </w:numPr>
        <w:spacing w:after="12" w:line="250" w:lineRule="auto"/>
        <w:ind w:hanging="360"/>
      </w:pPr>
      <w:r w:rsidRPr="00B63AAF">
        <w:t xml:space="preserve">Autism West Midlands    </w:t>
      </w:r>
      <w:hyperlink r:id="rId14">
        <w:r w:rsidRPr="00B63AAF">
          <w:rPr>
            <w:color w:val="0000FF"/>
            <w:u w:val="single" w:color="0000FF"/>
          </w:rPr>
          <w:t>http://www.autismwestmidlands.org.uk/</w:t>
        </w:r>
      </w:hyperlink>
      <w:hyperlink r:id="rId15">
        <w:r w:rsidRPr="00B63AAF">
          <w:t xml:space="preserve"> </w:t>
        </w:r>
      </w:hyperlink>
      <w:r w:rsidRPr="00B63AAF">
        <w:t xml:space="preserve"> </w:t>
      </w:r>
    </w:p>
    <w:p w:rsidR="00FF04BC" w:rsidRPr="00B63AAF" w:rsidRDefault="00F6012A">
      <w:pPr>
        <w:numPr>
          <w:ilvl w:val="0"/>
          <w:numId w:val="4"/>
        </w:numPr>
        <w:spacing w:after="12" w:line="250" w:lineRule="auto"/>
        <w:ind w:hanging="360"/>
      </w:pPr>
      <w:r w:rsidRPr="00B63AAF">
        <w:t xml:space="preserve">Sandwell Visually Impaired group  </w:t>
      </w:r>
      <w:hyperlink r:id="rId16">
        <w:r w:rsidRPr="00B63AAF">
          <w:rPr>
            <w:color w:val="0000FF"/>
            <w:u w:val="single" w:color="0000FF"/>
          </w:rPr>
          <w:t>http://www.sandwellvisuallyimpaired.org.uk/</w:t>
        </w:r>
      </w:hyperlink>
      <w:hyperlink r:id="rId17">
        <w:r w:rsidRPr="00B63AAF">
          <w:t xml:space="preserve"> </w:t>
        </w:r>
      </w:hyperlink>
      <w:r w:rsidRPr="00B63AAF">
        <w:t xml:space="preserve"> </w:t>
      </w:r>
    </w:p>
    <w:p w:rsidR="00FF04BC" w:rsidRPr="00B63AAF" w:rsidRDefault="00F6012A">
      <w:pPr>
        <w:numPr>
          <w:ilvl w:val="0"/>
          <w:numId w:val="4"/>
        </w:numPr>
        <w:spacing w:after="12" w:line="250" w:lineRule="auto"/>
        <w:ind w:hanging="360"/>
      </w:pPr>
      <w:r w:rsidRPr="00B63AAF">
        <w:t xml:space="preserve">Downs Syndrome Association  </w:t>
      </w:r>
      <w:hyperlink r:id="rId18">
        <w:r w:rsidRPr="00B63AAF">
          <w:rPr>
            <w:color w:val="0000FF"/>
            <w:u w:val="single" w:color="0000FF"/>
          </w:rPr>
          <w:t>https://www.downs</w:t>
        </w:r>
      </w:hyperlink>
      <w:hyperlink r:id="rId19">
        <w:r w:rsidRPr="00B63AAF">
          <w:rPr>
            <w:color w:val="0000FF"/>
            <w:u w:val="single" w:color="0000FF"/>
          </w:rPr>
          <w:t>-</w:t>
        </w:r>
      </w:hyperlink>
      <w:hyperlink r:id="rId20">
        <w:r w:rsidRPr="00B63AAF">
          <w:rPr>
            <w:color w:val="0000FF"/>
            <w:u w:val="single" w:color="0000FF"/>
          </w:rPr>
          <w:t>syndrome.org.uk/for</w:t>
        </w:r>
      </w:hyperlink>
      <w:hyperlink r:id="rId21">
        <w:r w:rsidRPr="00B63AAF">
          <w:rPr>
            <w:color w:val="0000FF"/>
            <w:u w:val="single" w:color="0000FF"/>
          </w:rPr>
          <w:t>-</w:t>
        </w:r>
      </w:hyperlink>
      <w:hyperlink r:id="rId22">
        <w:r w:rsidRPr="00B63AAF">
          <w:rPr>
            <w:color w:val="0000FF"/>
            <w:u w:val="single" w:color="0000FF"/>
          </w:rPr>
          <w:t>families</w:t>
        </w:r>
      </w:hyperlink>
      <w:hyperlink r:id="rId23">
        <w:r w:rsidRPr="00B63AAF">
          <w:rPr>
            <w:color w:val="0000FF"/>
            <w:u w:val="single" w:color="0000FF"/>
          </w:rPr>
          <w:t>-</w:t>
        </w:r>
      </w:hyperlink>
      <w:hyperlink r:id="rId24">
        <w:r w:rsidRPr="00B63AAF">
          <w:rPr>
            <w:color w:val="0000FF"/>
            <w:u w:val="single" w:color="0000FF"/>
          </w:rPr>
          <w:t>and</w:t>
        </w:r>
      </w:hyperlink>
      <w:hyperlink r:id="rId25"/>
      <w:hyperlink r:id="rId26">
        <w:r w:rsidRPr="00B63AAF">
          <w:rPr>
            <w:color w:val="0000FF"/>
            <w:u w:val="single" w:color="0000FF"/>
          </w:rPr>
          <w:t>carers/local</w:t>
        </w:r>
      </w:hyperlink>
      <w:hyperlink r:id="rId27">
        <w:r w:rsidRPr="00B63AAF">
          <w:rPr>
            <w:color w:val="0000FF"/>
            <w:u w:val="single" w:color="0000FF"/>
          </w:rPr>
          <w:t>-</w:t>
        </w:r>
      </w:hyperlink>
      <w:hyperlink r:id="rId28">
        <w:r w:rsidRPr="00B63AAF">
          <w:rPr>
            <w:color w:val="0000FF"/>
            <w:u w:val="single" w:color="0000FF"/>
          </w:rPr>
          <w:t>support</w:t>
        </w:r>
      </w:hyperlink>
      <w:hyperlink r:id="rId29">
        <w:r w:rsidRPr="00B63AAF">
          <w:rPr>
            <w:color w:val="0000FF"/>
            <w:u w:val="single" w:color="0000FF"/>
          </w:rPr>
          <w:t>-</w:t>
        </w:r>
      </w:hyperlink>
      <w:hyperlink r:id="rId30">
        <w:r w:rsidRPr="00B63AAF">
          <w:rPr>
            <w:color w:val="0000FF"/>
            <w:u w:val="single" w:color="0000FF"/>
          </w:rPr>
          <w:t>groups/</w:t>
        </w:r>
      </w:hyperlink>
      <w:hyperlink r:id="rId31">
        <w:r w:rsidRPr="00B63AAF">
          <w:t xml:space="preserve"> </w:t>
        </w:r>
      </w:hyperlink>
      <w:r w:rsidRPr="00B63AAF">
        <w:t xml:space="preserve"> </w:t>
      </w:r>
    </w:p>
    <w:p w:rsidR="00FF04BC" w:rsidRPr="00B63AAF" w:rsidRDefault="00F6012A">
      <w:pPr>
        <w:numPr>
          <w:ilvl w:val="0"/>
          <w:numId w:val="4"/>
        </w:numPr>
        <w:spacing w:after="12" w:line="250" w:lineRule="auto"/>
        <w:ind w:hanging="360"/>
      </w:pPr>
      <w:r w:rsidRPr="00B63AAF">
        <w:t xml:space="preserve">SENDIASS  </w:t>
      </w:r>
      <w:hyperlink r:id="rId32">
        <w:r w:rsidRPr="00B63AAF">
          <w:rPr>
            <w:color w:val="0000FF"/>
            <w:u w:val="single" w:color="0000FF"/>
          </w:rPr>
          <w:t>https://www.actionforchildren.org.uk/how</w:t>
        </w:r>
      </w:hyperlink>
      <w:hyperlink r:id="rId33">
        <w:r w:rsidRPr="00B63AAF">
          <w:rPr>
            <w:color w:val="0000FF"/>
            <w:u w:val="single" w:color="0000FF"/>
          </w:rPr>
          <w:t>-</w:t>
        </w:r>
      </w:hyperlink>
      <w:hyperlink r:id="rId34">
        <w:r w:rsidRPr="00B63AAF">
          <w:rPr>
            <w:color w:val="0000FF"/>
            <w:u w:val="single" w:color="0000FF"/>
          </w:rPr>
          <w:t>we</w:t>
        </w:r>
      </w:hyperlink>
      <w:hyperlink r:id="rId35">
        <w:r w:rsidRPr="00B63AAF">
          <w:rPr>
            <w:color w:val="0000FF"/>
            <w:u w:val="single" w:color="0000FF"/>
          </w:rPr>
          <w:t>-</w:t>
        </w:r>
      </w:hyperlink>
      <w:hyperlink r:id="rId36">
        <w:r w:rsidRPr="00B63AAF">
          <w:rPr>
            <w:color w:val="0000FF"/>
            <w:u w:val="single" w:color="0000FF"/>
          </w:rPr>
          <w:t>can</w:t>
        </w:r>
      </w:hyperlink>
      <w:hyperlink r:id="rId37">
        <w:r w:rsidRPr="00B63AAF">
          <w:rPr>
            <w:color w:val="0000FF"/>
            <w:u w:val="single" w:color="0000FF"/>
          </w:rPr>
          <w:t>-</w:t>
        </w:r>
      </w:hyperlink>
      <w:hyperlink r:id="rId38">
        <w:r w:rsidRPr="00B63AAF">
          <w:rPr>
            <w:color w:val="0000FF"/>
            <w:u w:val="single" w:color="0000FF"/>
          </w:rPr>
          <w:t>help/our</w:t>
        </w:r>
      </w:hyperlink>
      <w:hyperlink r:id="rId39">
        <w:r w:rsidRPr="00B63AAF">
          <w:rPr>
            <w:color w:val="0000FF"/>
            <w:u w:val="single" w:color="0000FF"/>
          </w:rPr>
          <w:t>-</w:t>
        </w:r>
      </w:hyperlink>
      <w:hyperlink r:id="rId40">
        <w:r w:rsidRPr="00B63AAF">
          <w:rPr>
            <w:color w:val="0000FF"/>
            <w:u w:val="single" w:color="0000FF"/>
          </w:rPr>
          <w:t>local</w:t>
        </w:r>
      </w:hyperlink>
      <w:hyperlink r:id="rId41"/>
      <w:hyperlink r:id="rId42">
        <w:r w:rsidRPr="00B63AAF">
          <w:rPr>
            <w:color w:val="0000FF"/>
            <w:u w:val="single" w:color="0000FF"/>
          </w:rPr>
          <w:t>services/find</w:t>
        </w:r>
      </w:hyperlink>
      <w:hyperlink r:id="rId43">
        <w:r w:rsidRPr="00B63AAF">
          <w:rPr>
            <w:color w:val="0000FF"/>
            <w:u w:val="single" w:color="0000FF"/>
          </w:rPr>
          <w:t>-</w:t>
        </w:r>
      </w:hyperlink>
      <w:hyperlink r:id="rId44">
        <w:r w:rsidRPr="00B63AAF">
          <w:rPr>
            <w:color w:val="0000FF"/>
            <w:u w:val="single" w:color="0000FF"/>
          </w:rPr>
          <w:t>our</w:t>
        </w:r>
      </w:hyperlink>
      <w:hyperlink r:id="rId45">
        <w:r w:rsidRPr="00B63AAF">
          <w:rPr>
            <w:color w:val="0000FF"/>
            <w:u w:val="single" w:color="0000FF"/>
          </w:rPr>
          <w:t>-</w:t>
        </w:r>
      </w:hyperlink>
      <w:hyperlink r:id="rId46">
        <w:r w:rsidRPr="00B63AAF">
          <w:rPr>
            <w:color w:val="0000FF"/>
            <w:u w:val="single" w:color="0000FF"/>
          </w:rPr>
          <w:t>services</w:t>
        </w:r>
      </w:hyperlink>
      <w:hyperlink r:id="rId47">
        <w:r w:rsidRPr="00B63AAF">
          <w:rPr>
            <w:color w:val="0000FF"/>
            <w:u w:val="single" w:color="0000FF"/>
          </w:rPr>
          <w:t>-</w:t>
        </w:r>
      </w:hyperlink>
      <w:hyperlink r:id="rId48">
        <w:r w:rsidRPr="00B63AAF">
          <w:rPr>
            <w:color w:val="0000FF"/>
            <w:u w:val="single" w:color="0000FF"/>
          </w:rPr>
          <w:t>near</w:t>
        </w:r>
      </w:hyperlink>
      <w:hyperlink r:id="rId49">
        <w:r w:rsidRPr="00B63AAF">
          <w:rPr>
            <w:color w:val="0000FF"/>
            <w:u w:val="single" w:color="0000FF"/>
          </w:rPr>
          <w:t>-</w:t>
        </w:r>
      </w:hyperlink>
      <w:hyperlink r:id="rId50">
        <w:r w:rsidRPr="00B63AAF">
          <w:rPr>
            <w:color w:val="0000FF"/>
            <w:u w:val="single" w:color="0000FF"/>
          </w:rPr>
          <w:t>you/sandwell</w:t>
        </w:r>
      </w:hyperlink>
      <w:hyperlink r:id="rId51">
        <w:r w:rsidRPr="00B63AAF">
          <w:rPr>
            <w:color w:val="0000FF"/>
            <w:u w:val="single" w:color="0000FF"/>
          </w:rPr>
          <w:t>-</w:t>
        </w:r>
      </w:hyperlink>
      <w:hyperlink r:id="rId52">
        <w:r w:rsidRPr="00B63AAF">
          <w:rPr>
            <w:color w:val="0000FF"/>
            <w:u w:val="single" w:color="0000FF"/>
          </w:rPr>
          <w:t>iass/</w:t>
        </w:r>
      </w:hyperlink>
      <w:hyperlink r:id="rId53">
        <w:r w:rsidRPr="00B63AAF">
          <w:t xml:space="preserve"> </w:t>
        </w:r>
      </w:hyperlink>
    </w:p>
    <w:p w:rsidR="00FF04BC" w:rsidRPr="00B63AAF" w:rsidRDefault="00F6012A">
      <w:pPr>
        <w:numPr>
          <w:ilvl w:val="0"/>
          <w:numId w:val="4"/>
        </w:numPr>
        <w:spacing w:after="12" w:line="250" w:lineRule="auto"/>
        <w:ind w:hanging="360"/>
      </w:pPr>
      <w:r w:rsidRPr="00B63AAF">
        <w:t xml:space="preserve">Beam (well-being and mental health support for children) </w:t>
      </w:r>
      <w:hyperlink r:id="rId54">
        <w:r w:rsidRPr="00B63AAF">
          <w:rPr>
            <w:color w:val="0000FF"/>
            <w:u w:val="single" w:color="0000FF"/>
          </w:rPr>
          <w:t xml:space="preserve">https://fis.sandwell.gov.uk/kb5/sandwell/directory/service.page?id=faah6wIJkSM&amp;fa </w:t>
        </w:r>
      </w:hyperlink>
      <w:hyperlink r:id="rId55">
        <w:proofErr w:type="spellStart"/>
        <w:r w:rsidRPr="00B63AAF">
          <w:rPr>
            <w:color w:val="0000FF"/>
            <w:u w:val="single" w:color="0000FF"/>
          </w:rPr>
          <w:t>milychannel</w:t>
        </w:r>
        <w:proofErr w:type="spellEnd"/>
        <w:r w:rsidRPr="00B63AAF">
          <w:rPr>
            <w:color w:val="0000FF"/>
            <w:u w:val="single" w:color="0000FF"/>
          </w:rPr>
          <w:t>=9_12</w:t>
        </w:r>
      </w:hyperlink>
      <w:hyperlink r:id="rId56">
        <w:r w:rsidRPr="00B63AAF">
          <w:t xml:space="preserve"> </w:t>
        </w:r>
      </w:hyperlink>
    </w:p>
    <w:p w:rsidR="00FF04BC" w:rsidRDefault="00F6012A">
      <w:pPr>
        <w:spacing w:after="0" w:line="259" w:lineRule="auto"/>
        <w:ind w:left="720" w:firstLine="0"/>
      </w:pPr>
      <w:r>
        <w:t xml:space="preserve"> </w:t>
      </w:r>
    </w:p>
    <w:p w:rsidR="00FF04BC" w:rsidRDefault="00F6012A">
      <w:pPr>
        <w:spacing w:after="0" w:line="259" w:lineRule="auto"/>
        <w:ind w:left="720" w:firstLine="0"/>
      </w:pPr>
      <w:r>
        <w:t xml:space="preserve"> </w:t>
      </w:r>
    </w:p>
    <w:p w:rsidR="00FF04BC" w:rsidRDefault="00F6012A">
      <w:pPr>
        <w:spacing w:after="0" w:line="259" w:lineRule="auto"/>
        <w:ind w:left="720" w:firstLine="0"/>
      </w:pPr>
      <w:r>
        <w:t xml:space="preserve"> </w:t>
      </w:r>
    </w:p>
    <w:p w:rsidR="00FF04BC" w:rsidRDefault="00F6012A">
      <w:pPr>
        <w:spacing w:after="0" w:line="259" w:lineRule="auto"/>
        <w:ind w:left="720" w:firstLine="0"/>
      </w:pPr>
      <w:r>
        <w:t xml:space="preserve"> </w:t>
      </w:r>
    </w:p>
    <w:p w:rsidR="00FF04BC" w:rsidRDefault="00F6012A">
      <w:pPr>
        <w:spacing w:after="0" w:line="259" w:lineRule="auto"/>
        <w:ind w:left="720" w:firstLine="0"/>
      </w:pPr>
      <w:r>
        <w:t xml:space="preserve"> </w:t>
      </w:r>
    </w:p>
    <w:p w:rsidR="00FF04BC" w:rsidRDefault="00F6012A">
      <w:pPr>
        <w:spacing w:after="0" w:line="259" w:lineRule="auto"/>
        <w:ind w:left="0" w:firstLine="0"/>
      </w:pPr>
      <w:r>
        <w:t xml:space="preserve"> </w:t>
      </w:r>
    </w:p>
    <w:sectPr w:rsidR="00FF04BC">
      <w:pgSz w:w="11906" w:h="16838"/>
      <w:pgMar w:top="792" w:right="723" w:bottom="99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3D16"/>
    <w:multiLevelType w:val="hybridMultilevel"/>
    <w:tmpl w:val="5BC61358"/>
    <w:lvl w:ilvl="0" w:tplc="6620478E">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2B6D1C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0A6AD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F8490D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58A2A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4C0DD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7622F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26BCB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77E05B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CD1FFF"/>
    <w:multiLevelType w:val="hybridMultilevel"/>
    <w:tmpl w:val="42DC4BBC"/>
    <w:lvl w:ilvl="0" w:tplc="BD3AD06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2C29C4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73A723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6670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750A48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3D2736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4068D20">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5E636A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6DEB03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0615832"/>
    <w:multiLevelType w:val="hybridMultilevel"/>
    <w:tmpl w:val="94445B20"/>
    <w:lvl w:ilvl="0" w:tplc="578AB7E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BA0F578">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8D8B8E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F3A2DD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79E1FE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605B6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58C902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D4E55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2A2D08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1195A1F"/>
    <w:multiLevelType w:val="hybridMultilevel"/>
    <w:tmpl w:val="564E5176"/>
    <w:lvl w:ilvl="0" w:tplc="700C1DE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F9E50B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50E8B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96BC9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C8C1D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1E6C26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668A0F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888C55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0263C8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8F54D93"/>
    <w:multiLevelType w:val="hybridMultilevel"/>
    <w:tmpl w:val="D20A5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6B63EA"/>
    <w:multiLevelType w:val="hybridMultilevel"/>
    <w:tmpl w:val="9EB61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4BC"/>
    <w:rsid w:val="00012A9E"/>
    <w:rsid w:val="000242EA"/>
    <w:rsid w:val="000F038D"/>
    <w:rsid w:val="00177205"/>
    <w:rsid w:val="001A4C80"/>
    <w:rsid w:val="0022526A"/>
    <w:rsid w:val="002923A1"/>
    <w:rsid w:val="002A3D45"/>
    <w:rsid w:val="002D5379"/>
    <w:rsid w:val="003B147C"/>
    <w:rsid w:val="00405573"/>
    <w:rsid w:val="00495A95"/>
    <w:rsid w:val="00496FE0"/>
    <w:rsid w:val="004C18E3"/>
    <w:rsid w:val="004C371B"/>
    <w:rsid w:val="00533AEF"/>
    <w:rsid w:val="00590555"/>
    <w:rsid w:val="0059126D"/>
    <w:rsid w:val="005A4CB7"/>
    <w:rsid w:val="005F5ABB"/>
    <w:rsid w:val="00717583"/>
    <w:rsid w:val="007F536B"/>
    <w:rsid w:val="00881642"/>
    <w:rsid w:val="00950A97"/>
    <w:rsid w:val="00996826"/>
    <w:rsid w:val="009A7F88"/>
    <w:rsid w:val="00A467CC"/>
    <w:rsid w:val="00B63AAF"/>
    <w:rsid w:val="00C12D49"/>
    <w:rsid w:val="00C97F3B"/>
    <w:rsid w:val="00D700B1"/>
    <w:rsid w:val="00D9042D"/>
    <w:rsid w:val="00E75782"/>
    <w:rsid w:val="00F6012A"/>
    <w:rsid w:val="00FF04BC"/>
    <w:rsid w:val="00FF5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39C8"/>
  <w15:docId w15:val="{015698FE-6AA6-461A-A094-2B350E99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0" w:hanging="10"/>
    </w:pPr>
    <w:rPr>
      <w:rFonts w:ascii="Comic Sans MS" w:eastAsia="Comic Sans MS" w:hAnsi="Comic Sans MS" w:cs="Comic Sans MS"/>
      <w:color w:val="000000"/>
      <w:sz w:val="24"/>
    </w:rPr>
  </w:style>
  <w:style w:type="paragraph" w:styleId="Heading1">
    <w:name w:val="heading 1"/>
    <w:next w:val="Normal"/>
    <w:link w:val="Heading1Char"/>
    <w:uiPriority w:val="9"/>
    <w:qFormat/>
    <w:pPr>
      <w:keepNext/>
      <w:keepLines/>
      <w:spacing w:after="0"/>
      <w:outlineLvl w:val="0"/>
    </w:pPr>
    <w:rPr>
      <w:rFonts w:ascii="Comic Sans MS" w:eastAsia="Comic Sans MS" w:hAnsi="Comic Sans MS" w:cs="Comic Sans MS"/>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color w:val="000000"/>
      <w:sz w:val="24"/>
      <w:u w:val="single" w:color="000000"/>
    </w:rPr>
  </w:style>
  <w:style w:type="paragraph" w:styleId="ListParagraph">
    <w:name w:val="List Paragraph"/>
    <w:basedOn w:val="Normal"/>
    <w:uiPriority w:val="34"/>
    <w:qFormat/>
    <w:rsid w:val="001A4C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sp-dc.org/" TargetMode="External"/><Relationship Id="rId18" Type="http://schemas.openxmlformats.org/officeDocument/2006/relationships/hyperlink" Target="https://www.downs-syndrome.org.uk/for-families-and-carers/local-support-groups/" TargetMode="External"/><Relationship Id="rId26" Type="http://schemas.openxmlformats.org/officeDocument/2006/relationships/hyperlink" Target="https://www.downs-syndrome.org.uk/for-families-and-carers/local-support-groups/" TargetMode="External"/><Relationship Id="rId39" Type="http://schemas.openxmlformats.org/officeDocument/2006/relationships/hyperlink" Target="https://www.actionforchildren.org.uk/how-we-can-help/our-local-services/find-our-services-near-you/sandwell-iass/" TargetMode="External"/><Relationship Id="rId21" Type="http://schemas.openxmlformats.org/officeDocument/2006/relationships/hyperlink" Target="https://www.downs-syndrome.org.uk/for-families-and-carers/local-support-groups/" TargetMode="External"/><Relationship Id="rId34" Type="http://schemas.openxmlformats.org/officeDocument/2006/relationships/hyperlink" Target="https://www.actionforchildren.org.uk/how-we-can-help/our-local-services/find-our-services-near-you/sandwell-iass/" TargetMode="External"/><Relationship Id="rId42" Type="http://schemas.openxmlformats.org/officeDocument/2006/relationships/hyperlink" Target="https://www.actionforchildren.org.uk/how-we-can-help/our-local-services/find-our-services-near-you/sandwell-iass/" TargetMode="External"/><Relationship Id="rId47" Type="http://schemas.openxmlformats.org/officeDocument/2006/relationships/hyperlink" Target="https://www.actionforchildren.org.uk/how-we-can-help/our-local-services/find-our-services-near-you/sandwell-iass/" TargetMode="External"/><Relationship Id="rId50" Type="http://schemas.openxmlformats.org/officeDocument/2006/relationships/hyperlink" Target="https://www.actionforchildren.org.uk/how-we-can-help/our-local-services/find-our-services-near-you/sandwell-iass/" TargetMode="External"/><Relationship Id="rId55" Type="http://schemas.openxmlformats.org/officeDocument/2006/relationships/hyperlink" Target="https://fis.sandwell.gov.uk/kb5/sandwell/directory/service.page?id=faah6wIJkSM&amp;familychannel=9_12"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www.sandwellvisuallyimpaired.org.uk/" TargetMode="External"/><Relationship Id="rId29" Type="http://schemas.openxmlformats.org/officeDocument/2006/relationships/hyperlink" Target="https://www.downs-syndrome.org.uk/for-families-and-carers/local-support-groups/" TargetMode="External"/><Relationship Id="rId11" Type="http://schemas.openxmlformats.org/officeDocument/2006/relationships/hyperlink" Target="http://www.sp-dc.org/" TargetMode="External"/><Relationship Id="rId24" Type="http://schemas.openxmlformats.org/officeDocument/2006/relationships/hyperlink" Target="https://www.downs-syndrome.org.uk/for-families-and-carers/local-support-groups/" TargetMode="External"/><Relationship Id="rId32" Type="http://schemas.openxmlformats.org/officeDocument/2006/relationships/hyperlink" Target="https://www.actionforchildren.org.uk/how-we-can-help/our-local-services/find-our-services-near-you/sandwell-iass/" TargetMode="External"/><Relationship Id="rId37" Type="http://schemas.openxmlformats.org/officeDocument/2006/relationships/hyperlink" Target="https://www.actionforchildren.org.uk/how-we-can-help/our-local-services/find-our-services-near-you/sandwell-iass/" TargetMode="External"/><Relationship Id="rId40" Type="http://schemas.openxmlformats.org/officeDocument/2006/relationships/hyperlink" Target="https://www.actionforchildren.org.uk/how-we-can-help/our-local-services/find-our-services-near-you/sandwell-iass/" TargetMode="External"/><Relationship Id="rId45" Type="http://schemas.openxmlformats.org/officeDocument/2006/relationships/hyperlink" Target="https://www.actionforchildren.org.uk/how-we-can-help/our-local-services/find-our-services-near-you/sandwell-iass/" TargetMode="External"/><Relationship Id="rId53" Type="http://schemas.openxmlformats.org/officeDocument/2006/relationships/hyperlink" Target="https://www.actionforchildren.org.uk/how-we-can-help/our-local-services/find-our-services-near-you/sandwell-iass/" TargetMode="External"/><Relationship Id="rId58" Type="http://schemas.openxmlformats.org/officeDocument/2006/relationships/theme" Target="theme/theme1.xml"/><Relationship Id="rId5" Type="http://schemas.openxmlformats.org/officeDocument/2006/relationships/image" Target="media/image1.jpg"/><Relationship Id="rId19" Type="http://schemas.openxmlformats.org/officeDocument/2006/relationships/hyperlink" Target="https://www.downs-syndrome.org.uk/for-families-and-carers/local-support-groups/" TargetMode="External"/><Relationship Id="rId4" Type="http://schemas.openxmlformats.org/officeDocument/2006/relationships/webSettings" Target="webSettings.xml"/><Relationship Id="rId9" Type="http://schemas.openxmlformats.org/officeDocument/2006/relationships/hyperlink" Target="http://www.sandwell.gov.uk/send" TargetMode="External"/><Relationship Id="rId14" Type="http://schemas.openxmlformats.org/officeDocument/2006/relationships/hyperlink" Target="http://www.autismwestmidlands.org.uk/" TargetMode="External"/><Relationship Id="rId22" Type="http://schemas.openxmlformats.org/officeDocument/2006/relationships/hyperlink" Target="https://www.downs-syndrome.org.uk/for-families-and-carers/local-support-groups/" TargetMode="External"/><Relationship Id="rId27" Type="http://schemas.openxmlformats.org/officeDocument/2006/relationships/hyperlink" Target="https://www.downs-syndrome.org.uk/for-families-and-carers/local-support-groups/" TargetMode="External"/><Relationship Id="rId30" Type="http://schemas.openxmlformats.org/officeDocument/2006/relationships/hyperlink" Target="https://www.downs-syndrome.org.uk/for-families-and-carers/local-support-groups/" TargetMode="External"/><Relationship Id="rId35" Type="http://schemas.openxmlformats.org/officeDocument/2006/relationships/hyperlink" Target="https://www.actionforchildren.org.uk/how-we-can-help/our-local-services/find-our-services-near-you/sandwell-iass/" TargetMode="External"/><Relationship Id="rId43" Type="http://schemas.openxmlformats.org/officeDocument/2006/relationships/hyperlink" Target="https://www.actionforchildren.org.uk/how-we-can-help/our-local-services/find-our-services-near-you/sandwell-iass/" TargetMode="External"/><Relationship Id="rId48" Type="http://schemas.openxmlformats.org/officeDocument/2006/relationships/hyperlink" Target="https://www.actionforchildren.org.uk/how-we-can-help/our-local-services/find-our-services-near-you/sandwell-iass/" TargetMode="External"/><Relationship Id="rId56" Type="http://schemas.openxmlformats.org/officeDocument/2006/relationships/hyperlink" Target="https://fis.sandwell.gov.uk/kb5/sandwell/directory/service.page?id=faah6wIJkSM&amp;familychannel=9_12" TargetMode="External"/><Relationship Id="rId8" Type="http://schemas.openxmlformats.org/officeDocument/2006/relationships/hyperlink" Target="http://www.sandwell.gov.uk/send" TargetMode="External"/><Relationship Id="rId51" Type="http://schemas.openxmlformats.org/officeDocument/2006/relationships/hyperlink" Target="https://www.actionforchildren.org.uk/how-we-can-help/our-local-services/find-our-services-near-you/sandwell-iass/" TargetMode="External"/><Relationship Id="rId3" Type="http://schemas.openxmlformats.org/officeDocument/2006/relationships/settings" Target="settings.xml"/><Relationship Id="rId12" Type="http://schemas.openxmlformats.org/officeDocument/2006/relationships/hyperlink" Target="http://www.sp-dc.org/" TargetMode="External"/><Relationship Id="rId17" Type="http://schemas.openxmlformats.org/officeDocument/2006/relationships/hyperlink" Target="http://www.sandwellvisuallyimpaired.org.uk/" TargetMode="External"/><Relationship Id="rId25" Type="http://schemas.openxmlformats.org/officeDocument/2006/relationships/hyperlink" Target="https://www.downs-syndrome.org.uk/for-families-and-carers/local-support-groups/" TargetMode="External"/><Relationship Id="rId33" Type="http://schemas.openxmlformats.org/officeDocument/2006/relationships/hyperlink" Target="https://www.actionforchildren.org.uk/how-we-can-help/our-local-services/find-our-services-near-you/sandwell-iass/" TargetMode="External"/><Relationship Id="rId38" Type="http://schemas.openxmlformats.org/officeDocument/2006/relationships/hyperlink" Target="https://www.actionforchildren.org.uk/how-we-can-help/our-local-services/find-our-services-near-you/sandwell-iass/" TargetMode="External"/><Relationship Id="rId46" Type="http://schemas.openxmlformats.org/officeDocument/2006/relationships/hyperlink" Target="https://www.actionforchildren.org.uk/how-we-can-help/our-local-services/find-our-services-near-you/sandwell-iass/" TargetMode="External"/><Relationship Id="rId20" Type="http://schemas.openxmlformats.org/officeDocument/2006/relationships/hyperlink" Target="https://www.downs-syndrome.org.uk/for-families-and-carers/local-support-groups/" TargetMode="External"/><Relationship Id="rId41" Type="http://schemas.openxmlformats.org/officeDocument/2006/relationships/hyperlink" Target="https://www.actionforchildren.org.uk/how-we-can-help/our-local-services/find-our-services-near-you/sandwell-iass/" TargetMode="External"/><Relationship Id="rId54" Type="http://schemas.openxmlformats.org/officeDocument/2006/relationships/hyperlink" Target="https://fis.sandwell.gov.uk/kb5/sandwell/directory/service.page?id=faah6wIJkSM&amp;familychannel=9_12"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autismwestmidlands.org.uk/" TargetMode="External"/><Relationship Id="rId23" Type="http://schemas.openxmlformats.org/officeDocument/2006/relationships/hyperlink" Target="https://www.downs-syndrome.org.uk/for-families-and-carers/local-support-groups/" TargetMode="External"/><Relationship Id="rId28" Type="http://schemas.openxmlformats.org/officeDocument/2006/relationships/hyperlink" Target="https://www.downs-syndrome.org.uk/for-families-and-carers/local-support-groups/" TargetMode="External"/><Relationship Id="rId36" Type="http://schemas.openxmlformats.org/officeDocument/2006/relationships/hyperlink" Target="https://www.actionforchildren.org.uk/how-we-can-help/our-local-services/find-our-services-near-you/sandwell-iass/" TargetMode="External"/><Relationship Id="rId49" Type="http://schemas.openxmlformats.org/officeDocument/2006/relationships/hyperlink" Target="https://www.actionforchildren.org.uk/how-we-can-help/our-local-services/find-our-services-near-you/sandwell-iass/" TargetMode="External"/><Relationship Id="rId57" Type="http://schemas.openxmlformats.org/officeDocument/2006/relationships/fontTable" Target="fontTable.xml"/><Relationship Id="rId10" Type="http://schemas.openxmlformats.org/officeDocument/2006/relationships/hyperlink" Target="http://www.sp-dc.org/" TargetMode="External"/><Relationship Id="rId31" Type="http://schemas.openxmlformats.org/officeDocument/2006/relationships/hyperlink" Target="https://www.downs-syndrome.org.uk/for-families-and-carers/local-support-groups/" TargetMode="External"/><Relationship Id="rId44" Type="http://schemas.openxmlformats.org/officeDocument/2006/relationships/hyperlink" Target="https://www.actionforchildren.org.uk/how-we-can-help/our-local-services/find-our-services-near-you/sandwell-iass/" TargetMode="External"/><Relationship Id="rId52" Type="http://schemas.openxmlformats.org/officeDocument/2006/relationships/hyperlink" Target="https://www.actionforchildren.org.uk/how-we-can-help/our-local-services/find-our-services-near-you/sandwell-i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18</Pages>
  <Words>4551</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The Local Offer (Version 1)</vt:lpstr>
    </vt:vector>
  </TitlesOfParts>
  <Company/>
  <LinksUpToDate>false</LinksUpToDate>
  <CharactersWithSpaces>30438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Offer (Version 1)</dc:title>
  <dc:subject/>
  <dc:creator>Gillian_Gray</dc:creator>
  <cp:keywords/>
  <cp:lastModifiedBy>Helen Jones</cp:lastModifiedBy>
  <cp:revision>11</cp:revision>
  <dcterms:created xsi:type="dcterms:W3CDTF">2024-06-24T10:00:00Z</dcterms:created>
  <dcterms:modified xsi:type="dcterms:W3CDTF">2024-09-03T21:58:00Z</dcterms:modified>
</cp:coreProperties>
</file>